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C" w:rsidRPr="004D0F43" w:rsidRDefault="0002338C" w:rsidP="00023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</w:t>
      </w:r>
      <w:r w:rsidRPr="00785B46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02338C" w:rsidRDefault="0002338C" w:rsidP="00023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Witam w piątek i zapraszam do wspólnej zabawy.</w:t>
      </w:r>
    </w:p>
    <w:p w:rsidR="0002338C" w:rsidRDefault="0002338C" w:rsidP="00023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 </w:t>
      </w:r>
      <w:r>
        <w:rPr>
          <w:rFonts w:ascii="Times New Roman" w:hAnsi="Times New Roman" w:cs="Times New Roman"/>
          <w:b/>
          <w:sz w:val="24"/>
          <w:szCs w:val="24"/>
        </w:rPr>
        <w:t>„Prawa , lewa strona”</w:t>
      </w:r>
    </w:p>
    <w:p w:rsidR="00622113" w:rsidRPr="009C773C" w:rsidRDefault="0002338C" w:rsidP="00023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773C">
        <w:rPr>
          <w:rFonts w:ascii="Times New Roman" w:hAnsi="Times New Roman" w:cs="Times New Roman"/>
          <w:b/>
          <w:sz w:val="24"/>
          <w:szCs w:val="24"/>
        </w:rPr>
        <w:t>Na początku proszę o utrwalenie piosenki z wczorajszych zajęć „Wielka wyprawa”</w:t>
      </w:r>
    </w:p>
    <w:p w:rsidR="0002338C" w:rsidRPr="0002338C" w:rsidRDefault="0002338C" w:rsidP="000233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338C" w:rsidRPr="0002338C" w:rsidRDefault="007E5C65" w:rsidP="0002338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338C" w:rsidRPr="000233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https://www.youtube.com/watch?v=eWI8V41B9rI</w:t>
        </w:r>
      </w:hyperlink>
    </w:p>
    <w:p w:rsidR="0002338C" w:rsidRDefault="0002338C" w:rsidP="0002338C">
      <w:pPr>
        <w:pStyle w:val="Akapitzlist"/>
      </w:pPr>
    </w:p>
    <w:p w:rsidR="0002338C" w:rsidRPr="0002338C" w:rsidRDefault="0002338C" w:rsidP="000233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338C">
        <w:rPr>
          <w:rFonts w:ascii="Times New Roman" w:hAnsi="Times New Roman" w:cs="Times New Roman"/>
          <w:b/>
          <w:sz w:val="24"/>
          <w:szCs w:val="24"/>
        </w:rPr>
        <w:t>Prawa – lewa strona</w:t>
      </w:r>
    </w:p>
    <w:p w:rsidR="00993B25" w:rsidRDefault="00993B25" w:rsidP="009C773C">
      <w:pPr>
        <w:pStyle w:val="NormalnyWeb"/>
        <w:shd w:val="clear" w:color="auto" w:fill="FFFFFF"/>
        <w:spacing w:before="0" w:beforeAutospacing="0"/>
        <w:ind w:left="360"/>
        <w:rPr>
          <w:color w:val="231F20"/>
        </w:rPr>
      </w:pPr>
      <w:r>
        <w:rPr>
          <w:color w:val="231F20"/>
        </w:rPr>
        <w:t xml:space="preserve">- </w:t>
      </w:r>
      <w:r w:rsidR="0002338C" w:rsidRPr="0002338C">
        <w:rPr>
          <w:color w:val="231F20"/>
        </w:rPr>
        <w:t>Dziecko  wykonuje kilka podskoków, by przyspieszyć akcję serca. Następnie próbuje odszukać, gdzie bije serce, rękę bliższą sercu zostawiamy na tym miejscu, bierzemy frotkę, gumkę lub tasiemkę i zakładamy na tę rękę- informujemy – to lewa ręka.</w:t>
      </w:r>
      <w:r w:rsidR="009C773C">
        <w:rPr>
          <w:color w:val="231F20"/>
        </w:rPr>
        <w:t xml:space="preserve"> </w:t>
      </w:r>
    </w:p>
    <w:p w:rsidR="0002338C" w:rsidRPr="00993B25" w:rsidRDefault="00993B25" w:rsidP="00993B25">
      <w:pPr>
        <w:pStyle w:val="NormalnyWeb"/>
        <w:shd w:val="clear" w:color="auto" w:fill="FFFFFF"/>
        <w:spacing w:before="0" w:beforeAutospacing="0"/>
        <w:ind w:left="360"/>
        <w:rPr>
          <w:iCs/>
          <w:color w:val="231F20"/>
        </w:rPr>
      </w:pPr>
      <w:r w:rsidRPr="00993B25">
        <w:rPr>
          <w:color w:val="231F20"/>
        </w:rPr>
        <w:t xml:space="preserve">- </w:t>
      </w:r>
      <w:r w:rsidR="0002338C" w:rsidRPr="00993B25">
        <w:rPr>
          <w:iCs/>
          <w:color w:val="231F20"/>
        </w:rPr>
        <w:t>Zobaczymy co mamy po lewej stronie? (lewe ucho, oko, itp.)</w:t>
      </w:r>
    </w:p>
    <w:p w:rsidR="009C773C" w:rsidRDefault="00993B25" w:rsidP="00993B25">
      <w:pPr>
        <w:pStyle w:val="NormalnyWeb"/>
        <w:shd w:val="clear" w:color="auto" w:fill="FFFFFF"/>
        <w:spacing w:before="0" w:beforeAutospacing="0"/>
        <w:ind w:left="360"/>
        <w:rPr>
          <w:i/>
          <w:iCs/>
          <w:color w:val="231F20"/>
        </w:rPr>
      </w:pPr>
      <w:r w:rsidRPr="00993B25">
        <w:rPr>
          <w:iCs/>
          <w:color w:val="231F20"/>
        </w:rPr>
        <w:t xml:space="preserve">- </w:t>
      </w:r>
      <w:r w:rsidR="0002338C" w:rsidRPr="00993B25">
        <w:rPr>
          <w:iCs/>
          <w:color w:val="231F20"/>
        </w:rPr>
        <w:t>Wyciągnij do przodu lewą rękę- pokaż i powiedz, co widzisz po lewej stronie? itd. (to samo robimy z prawą stroną, ręką – frotka w tym czasie cały czas pozostaje na lewej ręce)</w:t>
      </w:r>
      <w:r w:rsidR="009C773C">
        <w:rPr>
          <w:i/>
          <w:iCs/>
          <w:color w:val="231F20"/>
        </w:rPr>
        <w:t xml:space="preserve"> </w:t>
      </w:r>
    </w:p>
    <w:p w:rsidR="009C773C" w:rsidRDefault="009C773C" w:rsidP="00993B25">
      <w:pPr>
        <w:pStyle w:val="NormalnyWeb"/>
        <w:shd w:val="clear" w:color="auto" w:fill="FFFFFF"/>
        <w:spacing w:before="0" w:beforeAutospacing="0"/>
        <w:ind w:left="360"/>
        <w:rPr>
          <w:spacing w:val="2"/>
        </w:rPr>
      </w:pPr>
      <w:r>
        <w:rPr>
          <w:rStyle w:val="Uwydatnienie"/>
          <w:b/>
          <w:i w:val="0"/>
          <w:spacing w:val="2"/>
        </w:rPr>
        <w:t xml:space="preserve">3. </w:t>
      </w:r>
      <w:r w:rsidRPr="009C773C">
        <w:rPr>
          <w:rStyle w:val="Uwydatnienie"/>
          <w:b/>
          <w:i w:val="0"/>
          <w:spacing w:val="2"/>
        </w:rPr>
        <w:t>Skutki obrotu.</w:t>
      </w:r>
      <w:r>
        <w:rPr>
          <w:spacing w:val="2"/>
        </w:rPr>
        <w:t xml:space="preserve"> </w:t>
      </w:r>
    </w:p>
    <w:p w:rsidR="009C773C" w:rsidRDefault="009C773C" w:rsidP="009C773C">
      <w:pPr>
        <w:pStyle w:val="NormalnyWeb"/>
        <w:shd w:val="clear" w:color="auto" w:fill="FFFFFF"/>
        <w:spacing w:before="0" w:beforeAutospacing="0"/>
        <w:ind w:left="360"/>
        <w:rPr>
          <w:spacing w:val="2"/>
        </w:rPr>
      </w:pPr>
      <w:r>
        <w:rPr>
          <w:color w:val="231F20"/>
        </w:rPr>
        <w:t>- Oglądanie i omawianie obrazka:</w:t>
      </w:r>
    </w:p>
    <w:p w:rsidR="009C773C" w:rsidRDefault="009C773C" w:rsidP="00993B25">
      <w:pPr>
        <w:pStyle w:val="NormalnyWeb"/>
        <w:shd w:val="clear" w:color="auto" w:fill="FFFFFF"/>
        <w:spacing w:before="0" w:beforeAutospacing="0"/>
        <w:ind w:left="360"/>
        <w:rPr>
          <w:spacing w:val="2"/>
        </w:rPr>
      </w:pPr>
      <w:r>
        <w:rPr>
          <w:noProof/>
          <w:color w:val="231F20"/>
        </w:rPr>
        <w:drawing>
          <wp:inline distT="0" distB="0" distL="0" distR="0" wp14:anchorId="7780875C" wp14:editId="18D5DE11">
            <wp:extent cx="5760720" cy="4069080"/>
            <wp:effectExtent l="0" t="0" r="0" b="7620"/>
            <wp:docPr id="3" name="Obraz 3" descr="C:\Users\Aneta Filose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73C" w:rsidRDefault="009C773C" w:rsidP="00993B25">
      <w:pPr>
        <w:pStyle w:val="NormalnyWeb"/>
        <w:shd w:val="clear" w:color="auto" w:fill="FFFFFF"/>
        <w:spacing w:before="0" w:beforeAutospacing="0"/>
        <w:ind w:left="360"/>
        <w:rPr>
          <w:spacing w:val="2"/>
        </w:rPr>
      </w:pPr>
    </w:p>
    <w:p w:rsidR="009C773C" w:rsidRDefault="009C773C" w:rsidP="009C773C">
      <w:pPr>
        <w:pStyle w:val="NormalnyWeb"/>
        <w:shd w:val="clear" w:color="auto" w:fill="FFFFFF"/>
        <w:spacing w:before="0" w:beforeAutospacing="0"/>
        <w:ind w:left="360"/>
        <w:rPr>
          <w:color w:val="231F20"/>
        </w:rPr>
      </w:pPr>
      <w:r>
        <w:rPr>
          <w:spacing w:val="2"/>
        </w:rPr>
        <w:t>- Rodzic oznacza frotką swoją lewą rękę. Dziecko</w:t>
      </w:r>
      <w:r w:rsidRPr="009C773C">
        <w:rPr>
          <w:spacing w:val="2"/>
        </w:rPr>
        <w:t xml:space="preserve"> </w:t>
      </w:r>
      <w:r>
        <w:rPr>
          <w:spacing w:val="2"/>
        </w:rPr>
        <w:t>i rodzic stoją</w:t>
      </w:r>
      <w:r w:rsidRPr="009C773C">
        <w:rPr>
          <w:spacing w:val="2"/>
        </w:rPr>
        <w:t xml:space="preserve"> twarzami do siebie. Wyciągają ręce i patrzą przed siebie – każde widzi co innego. Podają sobie ręce i spoglądają na frotki. Ustalają, że w takiej sytuacji ręka lewa jest naprzeciw prawej, a prawa naprzeciw lewej.</w:t>
      </w:r>
    </w:p>
    <w:p w:rsidR="00993B25" w:rsidRDefault="009C773C" w:rsidP="009C773C">
      <w:pPr>
        <w:pStyle w:val="NormalnyWeb"/>
        <w:shd w:val="clear" w:color="auto" w:fill="FFFFFF"/>
        <w:spacing w:before="0" w:beforeAutospacing="0"/>
        <w:ind w:left="360"/>
        <w:rPr>
          <w:color w:val="231F20"/>
        </w:rPr>
      </w:pPr>
      <w:r w:rsidRPr="009C773C">
        <w:rPr>
          <w:b/>
          <w:color w:val="231F20"/>
        </w:rPr>
        <w:t xml:space="preserve">4. </w:t>
      </w:r>
      <w:r w:rsidR="00993B25" w:rsidRPr="009C773C">
        <w:rPr>
          <w:b/>
        </w:rPr>
        <w:t xml:space="preserve"> Zabawa </w:t>
      </w:r>
      <w:r w:rsidR="00993B25" w:rsidRPr="009C773C">
        <w:rPr>
          <w:b/>
          <w:bCs/>
          <w:color w:val="231F20"/>
        </w:rPr>
        <w:t>„Marsz pod dyktando”</w:t>
      </w:r>
      <w:r>
        <w:rPr>
          <w:b/>
          <w:bCs/>
          <w:color w:val="231F20"/>
        </w:rPr>
        <w:t xml:space="preserve"> </w:t>
      </w:r>
      <w:r w:rsidRPr="009C773C">
        <w:rPr>
          <w:b/>
          <w:bCs/>
          <w:color w:val="231F20"/>
        </w:rPr>
        <w:t xml:space="preserve">- </w:t>
      </w:r>
      <w:r w:rsidR="00993B25" w:rsidRPr="00993B25">
        <w:rPr>
          <w:color w:val="231F20"/>
        </w:rPr>
        <w:t>utrwalenie stron ( z frotką na lewej ręce)</w:t>
      </w:r>
    </w:p>
    <w:p w:rsidR="009C773C" w:rsidRPr="00993B25" w:rsidRDefault="009C773C" w:rsidP="009C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        </w:t>
      </w:r>
      <w:r w:rsidRPr="00993B25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Dziecko porusza się zgodnie z instrukcją osoby dorosłej.</w:t>
      </w:r>
    </w:p>
    <w:p w:rsidR="009C773C" w:rsidRPr="00993B25" w:rsidRDefault="009C773C" w:rsidP="009C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  <w:t xml:space="preserve">        </w:t>
      </w:r>
      <w:r w:rsidRPr="00993B2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  <w:t>-Idź w prawo 2 kroki…</w:t>
      </w:r>
    </w:p>
    <w:p w:rsidR="009C773C" w:rsidRDefault="009C773C" w:rsidP="009C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  <w:t xml:space="preserve">        </w:t>
      </w:r>
      <w:r w:rsidRPr="00993B25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  <w:t>-Idź do przodu 3 kroki… do tyłu 1 krok…teraz 5 kroków w lewo, itd.</w:t>
      </w:r>
    </w:p>
    <w:p w:rsidR="009C773C" w:rsidRPr="009C773C" w:rsidRDefault="009C773C" w:rsidP="009C7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pl-PL"/>
        </w:rPr>
      </w:pPr>
    </w:p>
    <w:p w:rsidR="009C773C" w:rsidRDefault="009C773C" w:rsidP="009C773C">
      <w:pPr>
        <w:pStyle w:val="NormalnyWeb"/>
        <w:shd w:val="clear" w:color="auto" w:fill="FFFFFF"/>
        <w:spacing w:before="0" w:beforeAutospacing="0"/>
        <w:ind w:left="360"/>
        <w:rPr>
          <w:rStyle w:val="Uwydatnienie"/>
          <w:i w:val="0"/>
          <w:color w:val="000000" w:themeColor="text1"/>
          <w:spacing w:val="2"/>
        </w:rPr>
      </w:pPr>
      <w:r>
        <w:rPr>
          <w:b/>
          <w:color w:val="231F20"/>
        </w:rPr>
        <w:t>5.</w:t>
      </w:r>
      <w:r>
        <w:rPr>
          <w:color w:val="231F20"/>
        </w:rPr>
        <w:t xml:space="preserve"> </w:t>
      </w:r>
      <w:r w:rsidRPr="009C773C">
        <w:rPr>
          <w:b/>
          <w:iCs/>
          <w:color w:val="000000" w:themeColor="text1"/>
        </w:rPr>
        <w:t>Zabawa z maskotką</w:t>
      </w:r>
      <w:r w:rsidRPr="009C773C">
        <w:rPr>
          <w:i/>
          <w:iCs/>
          <w:color w:val="000000" w:themeColor="text1"/>
        </w:rPr>
        <w:t xml:space="preserve"> </w:t>
      </w:r>
      <w:r w:rsidRPr="007E1439">
        <w:rPr>
          <w:i/>
          <w:iCs/>
          <w:color w:val="000000" w:themeColor="text1"/>
        </w:rPr>
        <w:t xml:space="preserve">- </w:t>
      </w:r>
      <w:r w:rsidRPr="007E1439">
        <w:rPr>
          <w:rStyle w:val="Uwydatnienie"/>
          <w:i w:val="0"/>
          <w:color w:val="000000" w:themeColor="text1"/>
          <w:spacing w:val="2"/>
        </w:rPr>
        <w:t>Ćwiczenia w stosowaniu określeń dotyczących stosunków przestrzennych.</w:t>
      </w:r>
    </w:p>
    <w:p w:rsidR="00993B25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color w:val="000000" w:themeColor="text1"/>
          <w:spacing w:val="2"/>
        </w:rPr>
      </w:pPr>
      <w:r w:rsidRPr="007E1439">
        <w:rPr>
          <w:color w:val="231F20"/>
        </w:rPr>
        <w:t>Dziecko bierze dowolnie wybraną przez siebie zabawkę i kładzie ją zgodnie z poleceniem Rodzica:</w:t>
      </w:r>
      <w:r>
        <w:rPr>
          <w:color w:val="000000" w:themeColor="text1"/>
          <w:spacing w:val="2"/>
        </w:rPr>
        <w:t xml:space="preserve"> </w:t>
      </w:r>
      <w:r w:rsidR="00993B25" w:rsidRPr="009C773C">
        <w:rPr>
          <w:color w:val="000000" w:themeColor="text1"/>
          <w:spacing w:val="2"/>
        </w:rPr>
        <w:t xml:space="preserve"> przed sobą, za sobą, z lewej strony, z prawej strony, trzymają nad sobą, siadają na kole, określają, że kółko jest pod nimi.</w:t>
      </w:r>
    </w:p>
    <w:p w:rsidR="0002338C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b/>
        </w:rPr>
      </w:pPr>
      <w:r w:rsidRPr="007E1439">
        <w:rPr>
          <w:b/>
          <w:color w:val="231F20"/>
        </w:rPr>
        <w:t xml:space="preserve">6. </w:t>
      </w:r>
      <w:r w:rsidR="00993B25" w:rsidRPr="007E1439">
        <w:rPr>
          <w:b/>
        </w:rPr>
        <w:t>Zabaw taniec części ciała</w:t>
      </w:r>
      <w:r>
        <w:rPr>
          <w:b/>
        </w:rPr>
        <w:t xml:space="preserve"> przy piosence „Wielka wyprawa” (link powyżej)</w:t>
      </w:r>
    </w:p>
    <w:p w:rsidR="007E1439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color w:val="231F20"/>
          <w:shd w:val="clear" w:color="auto" w:fill="FFFFFF"/>
        </w:rPr>
      </w:pPr>
      <w:r w:rsidRPr="007E1439">
        <w:rPr>
          <w:color w:val="231F20"/>
          <w:shd w:val="clear" w:color="auto" w:fill="FFFFFF"/>
        </w:rPr>
        <w:t>Rodzic prosi, aby dziecko poruszało wskazanymi częściami ciała w rytm muzyki. Tańczą kolejno: głowa, ramiona, ręce, dłonie, palce, tułów, biodra, nogi.</w:t>
      </w:r>
    </w:p>
    <w:p w:rsidR="007E1439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color w:val="231F20"/>
          <w:shd w:val="clear" w:color="auto" w:fill="FFFFFF"/>
        </w:rPr>
      </w:pPr>
    </w:p>
    <w:p w:rsidR="007E1439" w:rsidRPr="0071137E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b/>
          <w:color w:val="FF0000"/>
          <w:sz w:val="32"/>
          <w:szCs w:val="32"/>
          <w:shd w:val="clear" w:color="auto" w:fill="FFFFFF"/>
        </w:rPr>
      </w:pPr>
      <w:r w:rsidRPr="0071137E">
        <w:rPr>
          <w:b/>
          <w:color w:val="FF0000"/>
          <w:sz w:val="32"/>
          <w:szCs w:val="32"/>
          <w:shd w:val="clear" w:color="auto" w:fill="FFFFFF"/>
        </w:rPr>
        <w:t>Praca dla 5 latków:</w:t>
      </w:r>
    </w:p>
    <w:p w:rsidR="007E1439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- Kolorowanie w polach po prawej stronie karty tych samych miejsc, które są pokolorowane po lewej stronie karty – karta pracy nr 18</w:t>
      </w:r>
    </w:p>
    <w:p w:rsidR="007E1439" w:rsidRDefault="007E1439" w:rsidP="007E1439">
      <w:pPr>
        <w:pStyle w:val="NormalnyWeb"/>
        <w:shd w:val="clear" w:color="auto" w:fill="FFFFFF"/>
        <w:spacing w:before="0" w:beforeAutospacing="0"/>
        <w:ind w:left="360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- </w:t>
      </w:r>
      <w:r w:rsidR="0071137E">
        <w:rPr>
          <w:color w:val="231F20"/>
          <w:shd w:val="clear" w:color="auto" w:fill="FFFFFF"/>
        </w:rPr>
        <w:t>Ćwiczenie graficzne – rysowanie coraz mniejszych szlaczków – karta pracy 19.</w:t>
      </w:r>
    </w:p>
    <w:p w:rsidR="0071137E" w:rsidRDefault="0071137E" w:rsidP="007E1439">
      <w:pPr>
        <w:pStyle w:val="NormalnyWeb"/>
        <w:shd w:val="clear" w:color="auto" w:fill="FFFFFF"/>
        <w:spacing w:before="0" w:beforeAutospacing="0"/>
        <w:ind w:left="360"/>
        <w:rPr>
          <w:color w:val="231F20"/>
          <w:shd w:val="clear" w:color="auto" w:fill="FFFFFF"/>
        </w:rPr>
      </w:pPr>
    </w:p>
    <w:p w:rsidR="0071137E" w:rsidRPr="0071137E" w:rsidRDefault="0071137E" w:rsidP="0071137E">
      <w:pPr>
        <w:pStyle w:val="NormalnyWeb"/>
        <w:shd w:val="clear" w:color="auto" w:fill="FFFFFF"/>
        <w:spacing w:before="0" w:beforeAutospacing="0"/>
        <w:ind w:left="360"/>
        <w:rPr>
          <w:b/>
          <w:color w:val="FF0000"/>
          <w:sz w:val="32"/>
          <w:szCs w:val="32"/>
          <w:shd w:val="clear" w:color="auto" w:fill="FFFFFF"/>
        </w:rPr>
      </w:pPr>
      <w:r>
        <w:rPr>
          <w:b/>
          <w:color w:val="FF0000"/>
          <w:sz w:val="32"/>
          <w:szCs w:val="32"/>
          <w:shd w:val="clear" w:color="auto" w:fill="FFFFFF"/>
        </w:rPr>
        <w:t>Praca dla 4</w:t>
      </w:r>
      <w:r w:rsidRPr="0071137E">
        <w:rPr>
          <w:b/>
          <w:color w:val="FF0000"/>
          <w:sz w:val="32"/>
          <w:szCs w:val="32"/>
          <w:shd w:val="clear" w:color="auto" w:fill="FFFFFF"/>
        </w:rPr>
        <w:t xml:space="preserve"> latków:</w:t>
      </w:r>
    </w:p>
    <w:p w:rsidR="0071137E" w:rsidRDefault="0071137E" w:rsidP="007E1439">
      <w:pPr>
        <w:pStyle w:val="NormalnyWeb"/>
        <w:shd w:val="clear" w:color="auto" w:fill="FFFFFF"/>
        <w:spacing w:before="0" w:beforeAutospacing="0"/>
        <w:ind w:left="360"/>
        <w:rPr>
          <w:b/>
          <w:color w:val="231F20"/>
        </w:rPr>
      </w:pPr>
      <w:r>
        <w:rPr>
          <w:noProof/>
        </w:rPr>
        <w:lastRenderedPageBreak/>
        <w:drawing>
          <wp:inline distT="0" distB="0" distL="0" distR="0" wp14:anchorId="73069BCD" wp14:editId="495C932F">
            <wp:extent cx="5772381" cy="408290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409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83CCAD" wp14:editId="724FC0F7">
            <wp:extent cx="5859068" cy="4093535"/>
            <wp:effectExtent l="0" t="0" r="889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3617" cy="409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7E" w:rsidRDefault="0071137E" w:rsidP="007E1439">
      <w:pPr>
        <w:pStyle w:val="NormalnyWeb"/>
        <w:shd w:val="clear" w:color="auto" w:fill="FFFFFF"/>
        <w:spacing w:before="0" w:beforeAutospacing="0"/>
        <w:ind w:left="360"/>
        <w:rPr>
          <w:b/>
          <w:color w:val="231F20"/>
        </w:rPr>
      </w:pPr>
    </w:p>
    <w:p w:rsidR="004B0188" w:rsidRDefault="004B0188" w:rsidP="007E1439">
      <w:pPr>
        <w:pStyle w:val="NormalnyWeb"/>
        <w:shd w:val="clear" w:color="auto" w:fill="FFFFFF"/>
        <w:spacing w:before="0" w:beforeAutospacing="0"/>
        <w:ind w:left="360"/>
        <w:rPr>
          <w:b/>
          <w:color w:val="231F20"/>
        </w:rPr>
      </w:pPr>
    </w:p>
    <w:p w:rsidR="0071137E" w:rsidRDefault="0071137E" w:rsidP="007E1439">
      <w:pPr>
        <w:pStyle w:val="NormalnyWeb"/>
        <w:shd w:val="clear" w:color="auto" w:fill="FFFFFF"/>
        <w:spacing w:before="0" w:beforeAutospacing="0"/>
        <w:ind w:left="360"/>
        <w:rPr>
          <w:b/>
          <w:color w:val="231F20"/>
        </w:rPr>
      </w:pPr>
      <w:r>
        <w:rPr>
          <w:b/>
          <w:color w:val="231F20"/>
        </w:rPr>
        <w:lastRenderedPageBreak/>
        <w:t>Ćwiczenie graficzne – rysowanie po śladzie</w:t>
      </w:r>
    </w:p>
    <w:p w:rsidR="0071137E" w:rsidRPr="0074766B" w:rsidRDefault="00634362" w:rsidP="007E1439">
      <w:pPr>
        <w:pStyle w:val="NormalnyWeb"/>
        <w:shd w:val="clear" w:color="auto" w:fill="FFFFFF"/>
        <w:spacing w:before="0" w:beforeAutospacing="0"/>
        <w:ind w:left="360"/>
        <w:rPr>
          <w:i/>
          <w:color w:val="231F20"/>
        </w:rPr>
      </w:pPr>
      <w:r>
        <w:rPr>
          <w:i/>
          <w:color w:val="231F20"/>
        </w:rPr>
        <w:t>- Podaj nazwy figur, z których</w:t>
      </w:r>
      <w:r w:rsidR="0071137E" w:rsidRPr="0074766B">
        <w:rPr>
          <w:i/>
          <w:color w:val="231F20"/>
        </w:rPr>
        <w:t xml:space="preserve"> </w:t>
      </w:r>
      <w:r w:rsidR="0074766B" w:rsidRPr="0074766B">
        <w:rPr>
          <w:i/>
          <w:color w:val="231F20"/>
        </w:rPr>
        <w:t>aktorzy na obrazku mają stroje</w:t>
      </w:r>
      <w:r w:rsidR="0074766B">
        <w:rPr>
          <w:i/>
          <w:color w:val="231F20"/>
        </w:rPr>
        <w:t>.</w:t>
      </w:r>
    </w:p>
    <w:p w:rsidR="004B0188" w:rsidRDefault="004B0188" w:rsidP="0071137E">
      <w:pPr>
        <w:pStyle w:val="NormalnyWeb"/>
        <w:shd w:val="clear" w:color="auto" w:fill="FFFFFF"/>
        <w:spacing w:before="0" w:beforeAutospacing="0"/>
        <w:rPr>
          <w:b/>
          <w:noProof/>
          <w:color w:val="231F20"/>
        </w:rPr>
      </w:pPr>
    </w:p>
    <w:p w:rsidR="0071137E" w:rsidRDefault="0071137E" w:rsidP="0071137E">
      <w:pPr>
        <w:pStyle w:val="NormalnyWeb"/>
        <w:shd w:val="clear" w:color="auto" w:fill="FFFFFF"/>
        <w:spacing w:before="0" w:beforeAutospacing="0"/>
        <w:rPr>
          <w:b/>
          <w:color w:val="231F20"/>
        </w:rPr>
      </w:pPr>
      <w:r>
        <w:rPr>
          <w:b/>
          <w:noProof/>
          <w:color w:val="231F20"/>
        </w:rPr>
        <w:drawing>
          <wp:inline distT="0" distB="0" distL="0" distR="0">
            <wp:extent cx="7737518" cy="5444251"/>
            <wp:effectExtent l="3810" t="0" r="635" b="635"/>
            <wp:docPr id="7" name="Obraz 7" descr="C:\Users\Aneta Filose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37518" cy="544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Pr="004B0188" w:rsidRDefault="004B0188" w:rsidP="004B0188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4B0188">
        <w:rPr>
          <w:rFonts w:ascii="Times New Roman" w:hAnsi="Times New Roman" w:cs="Times New Roman"/>
          <w:b/>
          <w:color w:val="FF0066"/>
          <w:sz w:val="28"/>
          <w:szCs w:val="28"/>
        </w:rPr>
        <w:lastRenderedPageBreak/>
        <w:t xml:space="preserve">A teraz dla wszystkich Biedroneczek proponuję trochę ruchu </w:t>
      </w:r>
      <w:r w:rsidRPr="004B0188">
        <w:rPr>
          <w:rFonts w:ascii="Times New Roman" w:hAnsi="Times New Roman" w:cs="Times New Roman"/>
          <w:b/>
          <w:color w:val="FF0066"/>
          <w:sz w:val="28"/>
          <w:szCs w:val="28"/>
        </w:rPr>
        <w:sym w:font="Wingdings" w:char="F04A"/>
      </w: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Dzisiaj zapraszam też do ćwiczeń gimnastycznych. Pomogą nam poniższe obrazki. Spróbujcie wykonać ćwiczenia przedstawione na obrazkach.                    Każde z tych ćwiczeń powtórzcie po 6 lub 8 razy. </w:t>
      </w:r>
    </w:p>
    <w:p w:rsidR="004B0188" w:rsidRDefault="004B0188" w:rsidP="004B0188">
      <w:pPr>
        <w:jc w:val="center"/>
        <w:rPr>
          <w:i/>
          <w:noProof/>
          <w:color w:val="FF0066"/>
          <w:sz w:val="28"/>
          <w:szCs w:val="28"/>
          <w:lang w:eastAsia="pl-PL"/>
        </w:rPr>
      </w:pPr>
      <w:r w:rsidRPr="00941F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68A9B079" wp14:editId="50E408DE">
            <wp:extent cx="1952625" cy="3198587"/>
            <wp:effectExtent l="0" t="0" r="0" b="1905"/>
            <wp:docPr id="2" name="Obraz 2" descr="C:\Users\Aneta Filosek\Desktop\przys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 Filosek\Desktop\przysia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941">
        <w:rPr>
          <w:i/>
          <w:noProof/>
          <w:color w:val="FF0066"/>
          <w:sz w:val="28"/>
          <w:szCs w:val="28"/>
          <w:lang w:eastAsia="pl-PL"/>
        </w:rPr>
        <w:t xml:space="preserve"> </w:t>
      </w:r>
      <w:r>
        <w:rPr>
          <w:i/>
          <w:noProof/>
          <w:color w:val="FF0066"/>
          <w:sz w:val="28"/>
          <w:szCs w:val="28"/>
          <w:lang w:eastAsia="pl-PL"/>
        </w:rPr>
        <w:t xml:space="preserve">        </w:t>
      </w:r>
    </w:p>
    <w:p w:rsidR="004B0188" w:rsidRDefault="004B0188" w:rsidP="004B0188">
      <w:pPr>
        <w:jc w:val="center"/>
        <w:rPr>
          <w:i/>
          <w:noProof/>
          <w:color w:val="FF0066"/>
          <w:sz w:val="28"/>
          <w:szCs w:val="28"/>
          <w:lang w:eastAsia="pl-PL"/>
        </w:rPr>
      </w:pPr>
      <w:r>
        <w:rPr>
          <w:i/>
          <w:noProof/>
          <w:color w:val="FF0066"/>
          <w:sz w:val="28"/>
          <w:szCs w:val="28"/>
          <w:lang w:eastAsia="pl-PL"/>
        </w:rPr>
        <w:t>Przysiady z prostymi plecami.</w:t>
      </w:r>
    </w:p>
    <w:p w:rsidR="004B0188" w:rsidRDefault="004B0188" w:rsidP="004B0188">
      <w:pPr>
        <w:jc w:val="center"/>
        <w:rPr>
          <w:i/>
          <w:noProof/>
          <w:color w:val="FF0066"/>
          <w:sz w:val="28"/>
          <w:szCs w:val="28"/>
          <w:lang w:eastAsia="pl-PL"/>
        </w:rPr>
      </w:pP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i/>
          <w:noProof/>
          <w:color w:val="FF0066"/>
          <w:sz w:val="28"/>
          <w:szCs w:val="28"/>
          <w:lang w:eastAsia="pl-PL"/>
        </w:rPr>
        <w:drawing>
          <wp:inline distT="0" distB="0" distL="0" distR="0" wp14:anchorId="5735109A" wp14:editId="29CAC9A0">
            <wp:extent cx="2543175" cy="3286730"/>
            <wp:effectExtent l="0" t="0" r="0" b="9525"/>
            <wp:docPr id="4" name="Obraz 4" descr="C:\Users\Aneta Filosek\Desktop\skłony bocz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skłony boczne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Default="004B0188" w:rsidP="004B0188">
      <w:pPr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 xml:space="preserve">                    Skłony boczne raz do lewej, raz do prawej nogi.</w:t>
      </w:r>
    </w:p>
    <w:p w:rsidR="004B0188" w:rsidRDefault="004B0188" w:rsidP="004B0188">
      <w:pPr>
        <w:rPr>
          <w:i/>
          <w:color w:val="FF0066"/>
          <w:sz w:val="28"/>
          <w:szCs w:val="28"/>
        </w:rPr>
      </w:pP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3A5C542" wp14:editId="698D4F6A">
            <wp:extent cx="2495550" cy="2857500"/>
            <wp:effectExtent l="0" t="0" r="0" b="0"/>
            <wp:docPr id="6" name="Obraz 6" descr="C:\Users\Aneta Filos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eta Filos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Pajacyki.</w:t>
      </w: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</w:p>
    <w:p w:rsidR="004B0188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w:drawing>
          <wp:inline distT="0" distB="0" distL="0" distR="0" wp14:anchorId="6D2C7890" wp14:editId="5E1A0B18">
            <wp:extent cx="2152650" cy="2767694"/>
            <wp:effectExtent l="0" t="0" r="0" b="0"/>
            <wp:docPr id="8" name="Obraz 8" descr="C:\Users\Aneta Filosek\Desktop\skł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 Filosek\Desktop\skłon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61" cy="27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4B018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4B018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7E5C65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Skłony w przód – próba dotknięcia palców stóp.</w:t>
      </w:r>
      <w:bookmarkStart w:id="0" w:name="_GoBack"/>
      <w:bookmarkEnd w:id="0"/>
    </w:p>
    <w:p w:rsidR="004B0188" w:rsidRPr="00793596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Default="004B0188" w:rsidP="004B018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B0188" w:rsidRPr="008D4941" w:rsidRDefault="004B0188" w:rsidP="004B0188">
      <w:pPr>
        <w:jc w:val="center"/>
        <w:rPr>
          <w:noProof/>
          <w:lang w:eastAsia="pl-PL"/>
        </w:rPr>
      </w:pPr>
    </w:p>
    <w:p w:rsidR="004B0188" w:rsidRDefault="004B0188" w:rsidP="004B0188">
      <w:pPr>
        <w:jc w:val="center"/>
      </w:pPr>
      <w:r>
        <w:rPr>
          <w:noProof/>
          <w:lang w:eastAsia="pl-PL"/>
        </w:rPr>
        <w:drawing>
          <wp:inline distT="0" distB="0" distL="0" distR="0" wp14:anchorId="28288F62" wp14:editId="37115926">
            <wp:extent cx="2397207" cy="2752725"/>
            <wp:effectExtent l="0" t="0" r="3175" b="0"/>
            <wp:docPr id="9" name="Obraz 9" descr="C:\Users\Aneta Filosek\Desktop\stanie na jednej no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eta Filosek\Desktop\stanie na jednej nodz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07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88" w:rsidRDefault="004B0188" w:rsidP="004B0188">
      <w:pPr>
        <w:jc w:val="center"/>
      </w:pPr>
    </w:p>
    <w:p w:rsidR="004B0188" w:rsidRDefault="004B0188" w:rsidP="004B0188"/>
    <w:p w:rsidR="004B0188" w:rsidRPr="00793596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Stanie raz na jednej, raz na drugiej nodze – ćwiczenie równowagi</w:t>
      </w:r>
    </w:p>
    <w:p w:rsidR="004B0188" w:rsidRDefault="004B0188" w:rsidP="004B0188">
      <w:pPr>
        <w:jc w:val="center"/>
      </w:pPr>
    </w:p>
    <w:p w:rsidR="004B0188" w:rsidRDefault="004B0188" w:rsidP="004B0188">
      <w:pPr>
        <w:jc w:val="center"/>
      </w:pPr>
    </w:p>
    <w:p w:rsidR="007E5C65" w:rsidRDefault="004B0188" w:rsidP="007E5C6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3E7DC53" wp14:editId="70FC0BE1">
            <wp:extent cx="2581275" cy="2857500"/>
            <wp:effectExtent l="0" t="0" r="9525" b="0"/>
            <wp:docPr id="10" name="Obraz 10" descr="C:\Users\Aneta Filos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ta Filos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9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0188" w:rsidRPr="007E5C65" w:rsidRDefault="004B0188" w:rsidP="007E5C65">
      <w:pPr>
        <w:jc w:val="center"/>
        <w:rPr>
          <w:noProof/>
          <w:lang w:eastAsia="pl-PL"/>
        </w:rPr>
      </w:pPr>
      <w:r>
        <w:rPr>
          <w:i/>
          <w:color w:val="FF0066"/>
          <w:sz w:val="28"/>
          <w:szCs w:val="28"/>
        </w:rPr>
        <w:t>W siadzie prostym – skłony do przodu z dotknięciem palców stóp.</w:t>
      </w: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 xml:space="preserve">Na koniec proponuję naśladowanie ruchów przy muzyce – zapraszam do Zumby dla dzieci </w:t>
      </w:r>
      <w:r w:rsidRPr="00793596">
        <w:rPr>
          <w:i/>
          <w:color w:val="FF0066"/>
          <w:sz w:val="28"/>
          <w:szCs w:val="28"/>
        </w:rPr>
        <w:sym w:font="Wingdings" w:char="F04A"/>
      </w:r>
      <w:r>
        <w:rPr>
          <w:i/>
          <w:color w:val="FF0066"/>
          <w:sz w:val="28"/>
          <w:szCs w:val="28"/>
        </w:rPr>
        <w:t xml:space="preserve">    (link poniżej)</w:t>
      </w:r>
    </w:p>
    <w:p w:rsidR="004B0188" w:rsidRDefault="004B0188" w:rsidP="004B0188">
      <w:pPr>
        <w:jc w:val="center"/>
        <w:rPr>
          <w:i/>
          <w:color w:val="FF0066"/>
          <w:sz w:val="28"/>
          <w:szCs w:val="28"/>
        </w:rPr>
      </w:pPr>
    </w:p>
    <w:p w:rsidR="004B0188" w:rsidRDefault="004B0188" w:rsidP="004B0188">
      <w:pPr>
        <w:jc w:val="center"/>
      </w:pPr>
      <w:hyperlink r:id="rId18" w:history="1">
        <w:r w:rsidRPr="00E5637B">
          <w:rPr>
            <w:rStyle w:val="Hipercze"/>
          </w:rPr>
          <w:t>https://youtu.be/dk00Go5RhVI</w:t>
        </w:r>
      </w:hyperlink>
      <w:r>
        <w:t xml:space="preserve">   </w:t>
      </w:r>
    </w:p>
    <w:p w:rsidR="004B0188" w:rsidRDefault="004B0188" w:rsidP="004B0188">
      <w:pPr>
        <w:jc w:val="center"/>
      </w:pPr>
    </w:p>
    <w:p w:rsidR="004B0188" w:rsidRDefault="004B0188" w:rsidP="004B0188">
      <w:pPr>
        <w:jc w:val="center"/>
      </w:pPr>
    </w:p>
    <w:p w:rsidR="004B0188" w:rsidRDefault="004B0188" w:rsidP="004B0188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sz w:val="28"/>
          <w:szCs w:val="28"/>
          <w:lang w:eastAsia="pl-PL"/>
        </w:rPr>
        <w:t>Po</w:t>
      </w:r>
      <w:r w:rsidRPr="00343113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ćwiczeniach</w:t>
      </w:r>
      <w:r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gimnastycznych napijcie się</w:t>
      </w:r>
      <w:r w:rsidRPr="00343113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wody.</w:t>
      </w:r>
    </w:p>
    <w:p w:rsidR="004B0188" w:rsidRPr="00343113" w:rsidRDefault="004B0188" w:rsidP="004B0188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4B0188" w:rsidRDefault="004B0188" w:rsidP="004B0188">
      <w:pPr>
        <w:jc w:val="center"/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5E78624D" wp14:editId="4B601F28">
            <wp:extent cx="1752600" cy="157062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188" w:rsidRDefault="004B0188" w:rsidP="0071137E">
      <w:pPr>
        <w:pStyle w:val="NormalnyWeb"/>
        <w:shd w:val="clear" w:color="auto" w:fill="FFFFFF"/>
        <w:spacing w:before="0" w:beforeAutospacing="0"/>
        <w:rPr>
          <w:b/>
          <w:color w:val="231F20"/>
        </w:rPr>
      </w:pPr>
    </w:p>
    <w:p w:rsidR="004B0188" w:rsidRDefault="004B0188" w:rsidP="004B0188">
      <w:pPr>
        <w:pStyle w:val="NormalnyWeb"/>
        <w:shd w:val="clear" w:color="auto" w:fill="FFFFFF"/>
        <w:spacing w:before="0" w:beforeAutospacing="0"/>
        <w:jc w:val="right"/>
        <w:rPr>
          <w:b/>
          <w:color w:val="231F20"/>
        </w:rPr>
      </w:pPr>
      <w:r>
        <w:rPr>
          <w:b/>
          <w:color w:val="231F20"/>
        </w:rPr>
        <w:t>Pozdrawiam</w:t>
      </w:r>
    </w:p>
    <w:p w:rsidR="004B0188" w:rsidRPr="007E1439" w:rsidRDefault="004B0188" w:rsidP="004B0188">
      <w:pPr>
        <w:pStyle w:val="NormalnyWeb"/>
        <w:shd w:val="clear" w:color="auto" w:fill="FFFFFF"/>
        <w:spacing w:before="0" w:beforeAutospacing="0"/>
        <w:jc w:val="right"/>
        <w:rPr>
          <w:b/>
          <w:color w:val="231F20"/>
        </w:rPr>
      </w:pPr>
      <w:r>
        <w:rPr>
          <w:b/>
          <w:color w:val="231F20"/>
        </w:rPr>
        <w:t xml:space="preserve">Aneta </w:t>
      </w:r>
      <w:proofErr w:type="spellStart"/>
      <w:r>
        <w:rPr>
          <w:b/>
          <w:color w:val="231F20"/>
        </w:rPr>
        <w:t>Filosek</w:t>
      </w:r>
      <w:proofErr w:type="spellEnd"/>
    </w:p>
    <w:sectPr w:rsidR="004B0188" w:rsidRPr="007E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A22"/>
    <w:multiLevelType w:val="hybridMultilevel"/>
    <w:tmpl w:val="14FEC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00C"/>
    <w:multiLevelType w:val="multilevel"/>
    <w:tmpl w:val="2E3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E0"/>
    <w:rsid w:val="0002338C"/>
    <w:rsid w:val="004702E0"/>
    <w:rsid w:val="004B0188"/>
    <w:rsid w:val="00622113"/>
    <w:rsid w:val="00634362"/>
    <w:rsid w:val="0071137E"/>
    <w:rsid w:val="0074766B"/>
    <w:rsid w:val="007E1439"/>
    <w:rsid w:val="007E5C65"/>
    <w:rsid w:val="00993B25"/>
    <w:rsid w:val="009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2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93B25"/>
    <w:rPr>
      <w:i/>
      <w:iCs/>
    </w:rPr>
  </w:style>
  <w:style w:type="paragraph" w:styleId="Bezodstpw">
    <w:name w:val="No Spacing"/>
    <w:uiPriority w:val="1"/>
    <w:qFormat/>
    <w:rsid w:val="004B0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3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2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2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93B25"/>
    <w:rPr>
      <w:i/>
      <w:iCs/>
    </w:rPr>
  </w:style>
  <w:style w:type="paragraph" w:styleId="Bezodstpw">
    <w:name w:val="No Spacing"/>
    <w:uiPriority w:val="1"/>
    <w:qFormat/>
    <w:rsid w:val="004B0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youtu.be/dk00Go5RhV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WI8V41B9r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0A39-8D44-47C7-B800-73CF8FC9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Filosek</dc:creator>
  <cp:lastModifiedBy>Aneta Filosek</cp:lastModifiedBy>
  <cp:revision>7</cp:revision>
  <dcterms:created xsi:type="dcterms:W3CDTF">2021-04-14T17:31:00Z</dcterms:created>
  <dcterms:modified xsi:type="dcterms:W3CDTF">2021-04-15T18:01:00Z</dcterms:modified>
</cp:coreProperties>
</file>