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FB" w:rsidRPr="00514035" w:rsidRDefault="00404FFB" w:rsidP="00404F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6. 05. 2021</w:t>
      </w:r>
    </w:p>
    <w:p w:rsidR="00404FFB" w:rsidRDefault="00404FFB" w:rsidP="00404FFB">
      <w:pPr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</w:p>
    <w:p w:rsidR="00404FFB" w:rsidRPr="00514035" w:rsidRDefault="00404FFB" w:rsidP="00404F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714375" cy="447675"/>
            <wp:effectExtent l="19050" t="0" r="9525" b="0"/>
            <wp:docPr id="1" name="Obraz 25" descr="1d6270e268876ecde69d2f3a30ea2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1d6270e268876ecde69d2f3a30ea23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035">
        <w:rPr>
          <w:rFonts w:ascii="Times New Roman" w:hAnsi="Times New Roman"/>
          <w:color w:val="030303"/>
          <w:sz w:val="24"/>
          <w:szCs w:val="24"/>
          <w:shd w:val="clear" w:color="auto" w:fill="F9F9F9"/>
        </w:rPr>
        <w:t xml:space="preserve">Zachęcam do zabawy muzycznej „Jaki słyszysz instrument”? Należy wydrukować i powycinać poniższe karty z instrumentami. Następnie dziecko czyta samodzielnie lub z pomocą rodzica ich nazwy. Po zapoznaniu się z instrumentami rodzic włącza utwór w którym można usłyszeć wszystkie instrumenty znajdujące się na kartach. </w:t>
      </w:r>
      <w:r w:rsidRPr="00514035">
        <w:rPr>
          <w:rFonts w:ascii="Times New Roman" w:hAnsi="Times New Roman"/>
          <w:b/>
          <w:color w:val="030303"/>
          <w:sz w:val="24"/>
          <w:szCs w:val="24"/>
          <w:shd w:val="clear" w:color="auto" w:fill="F9F9F9"/>
        </w:rPr>
        <w:t xml:space="preserve">Uwaga! Dziecko nie może widzieć ekranu ponieważ w materiale umieszczone są odpowiedzi.  </w:t>
      </w:r>
      <w:hyperlink r:id="rId5" w:history="1">
        <w:r w:rsidRPr="00514035">
          <w:rPr>
            <w:rStyle w:val="Hipercze"/>
            <w:rFonts w:ascii="Times New Roman" w:hAnsi="Times New Roman"/>
            <w:sz w:val="28"/>
            <w:szCs w:val="28"/>
          </w:rPr>
          <w:t>https://www.youtube.com/watch?v=MadTiSUv4Jo</w:t>
        </w:r>
      </w:hyperlink>
    </w:p>
    <w:p w:rsidR="00404FFB" w:rsidRDefault="00404FFB" w:rsidP="00404FFB">
      <w:pPr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 w:rsidRPr="00514035">
        <w:rPr>
          <w:rFonts w:ascii="Times New Roman" w:hAnsi="Times New Roman"/>
          <w:color w:val="030303"/>
          <w:sz w:val="24"/>
          <w:szCs w:val="24"/>
          <w:shd w:val="clear" w:color="auto" w:fill="F9F9F9"/>
        </w:rPr>
        <w:t>Zadaniem dziecka jest ułożenie instrumentów w takiej kolejności w jakiej je zdołało usłyszeć. Po wykonanym zadaniu rodzic włącza utwór raz jeszcze i wraz z dzieckiem koryguje odpowiedzi.</w:t>
      </w:r>
    </w:p>
    <w:p w:rsidR="00404FFB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314575" cy="3086100"/>
            <wp:effectExtent l="19050" t="0" r="9525" b="0"/>
            <wp:docPr id="2" name="Obraz 0" descr="Slaj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Slajd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314575" cy="3086100"/>
            <wp:effectExtent l="19050" t="0" r="9525" b="0"/>
            <wp:docPr id="3" name="Obraz 1" descr="Slaj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lajd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>
      <w:pPr>
        <w:ind w:left="-567" w:firstLine="567"/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305050" cy="3076575"/>
            <wp:effectExtent l="19050" t="0" r="0" b="0"/>
            <wp:docPr id="4" name="Obraz 2" descr="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lajd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314575" cy="3076575"/>
            <wp:effectExtent l="19050" t="0" r="9525" b="0"/>
            <wp:docPr id="5" name="Obraz 3" descr="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lajd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lastRenderedPageBreak/>
        <w:drawing>
          <wp:inline distT="0" distB="0" distL="0" distR="0">
            <wp:extent cx="2257425" cy="3009900"/>
            <wp:effectExtent l="19050" t="0" r="9525" b="0"/>
            <wp:docPr id="6" name="Obraz 5" descr="Sla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lajd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66950" cy="3019425"/>
            <wp:effectExtent l="19050" t="0" r="0" b="0"/>
            <wp:docPr id="7" name="Obraz 6" descr="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Slajd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57425" cy="3009900"/>
            <wp:effectExtent l="19050" t="0" r="9525" b="0"/>
            <wp:docPr id="8" name="Obraz 8" descr="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Slajd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57425" cy="3009900"/>
            <wp:effectExtent l="19050" t="0" r="9525" b="0"/>
            <wp:docPr id="9" name="Obraz 9" descr="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Slajd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66950" cy="3019425"/>
            <wp:effectExtent l="19050" t="0" r="0" b="0"/>
            <wp:docPr id="10" name="Obraz 10" descr="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Slajd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66950" cy="3019425"/>
            <wp:effectExtent l="19050" t="0" r="0" b="0"/>
            <wp:docPr id="11" name="Obraz 11" descr="Slaj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Slajd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>
      <w:pPr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</w:p>
    <w:p w:rsidR="00404FFB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lastRenderedPageBreak/>
        <w:drawing>
          <wp:inline distT="0" distB="0" distL="0" distR="0">
            <wp:extent cx="2257425" cy="3009900"/>
            <wp:effectExtent l="19050" t="0" r="9525" b="0"/>
            <wp:docPr id="12" name="Obraz 12" descr="Slaj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Slajd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47900" cy="3000375"/>
            <wp:effectExtent l="19050" t="0" r="0" b="0"/>
            <wp:docPr id="13" name="Obraz 13" descr="Slaj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Slajd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57425" cy="3009900"/>
            <wp:effectExtent l="19050" t="0" r="9525" b="0"/>
            <wp:docPr id="14" name="Obraz 14" descr="Slaj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Slajd1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57425" cy="3009900"/>
            <wp:effectExtent l="19050" t="0" r="9525" b="0"/>
            <wp:docPr id="15" name="Obraz 15" descr="Slaj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Slajd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47900" cy="3000375"/>
            <wp:effectExtent l="19050" t="0" r="0" b="0"/>
            <wp:docPr id="16" name="Obraz 16" descr="Slaj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Slajd1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drawing>
          <wp:inline distT="0" distB="0" distL="0" distR="0">
            <wp:extent cx="2257425" cy="3009900"/>
            <wp:effectExtent l="19050" t="0" r="9525" b="0"/>
            <wp:docPr id="17" name="Obraz 17" descr="Slaj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Slajd1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</w:p>
    <w:p w:rsidR="00404FFB" w:rsidRPr="00514035" w:rsidRDefault="00404FFB" w:rsidP="00404FFB">
      <w:pPr>
        <w:jc w:val="center"/>
        <w:rPr>
          <w:rFonts w:ascii="Times New Roman" w:hAnsi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/>
          <w:noProof/>
          <w:color w:val="030303"/>
          <w:sz w:val="24"/>
          <w:szCs w:val="24"/>
          <w:shd w:val="clear" w:color="auto" w:fill="F9F9F9"/>
          <w:lang w:eastAsia="pl-PL"/>
        </w:rPr>
        <w:lastRenderedPageBreak/>
        <w:drawing>
          <wp:inline distT="0" distB="0" distL="0" distR="0">
            <wp:extent cx="2266950" cy="3019425"/>
            <wp:effectExtent l="19050" t="0" r="0" b="0"/>
            <wp:docPr id="18" name="Obraz 18" descr="Slaj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Slajd1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FB" w:rsidRDefault="00404FFB" w:rsidP="00404FFB"/>
    <w:p w:rsidR="00404FFB" w:rsidRDefault="00404FFB" w:rsidP="00404FFB">
      <w:pPr>
        <w:rPr>
          <w:rFonts w:ascii="Times New Roman" w:hAnsi="Times New Roman"/>
          <w:sz w:val="24"/>
          <w:szCs w:val="24"/>
        </w:rPr>
      </w:pPr>
    </w:p>
    <w:p w:rsidR="00404FFB" w:rsidRPr="004C66FB" w:rsidRDefault="00404FFB" w:rsidP="00404F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714375" cy="619125"/>
            <wp:effectExtent l="19050" t="0" r="9525" b="0"/>
            <wp:docPr id="20" name="Obraz 21" descr="0c083478ad4815b58349574867b6a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0c083478ad4815b58349574867b6ace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-1463" b="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C66FB">
        <w:rPr>
          <w:rFonts w:ascii="Times New Roman" w:hAnsi="Times New Roman"/>
          <w:sz w:val="24"/>
          <w:szCs w:val="24"/>
        </w:rPr>
        <w:t>Zachęcam do włączenia dziecku piosenki Joanny Kucharczyk „Wesołe instrumenty”.</w:t>
      </w:r>
    </w:p>
    <w:p w:rsidR="00404FFB" w:rsidRDefault="00404FFB" w:rsidP="00404FFB">
      <w:pPr>
        <w:rPr>
          <w:rFonts w:ascii="Times New Roman" w:hAnsi="Times New Roman"/>
          <w:sz w:val="24"/>
          <w:szCs w:val="24"/>
        </w:rPr>
      </w:pPr>
      <w:hyperlink r:id="rId24" w:history="1">
        <w:r w:rsidRPr="004C66FB">
          <w:rPr>
            <w:rStyle w:val="Hipercze"/>
            <w:rFonts w:ascii="Times New Roman" w:hAnsi="Times New Roman"/>
            <w:sz w:val="28"/>
            <w:szCs w:val="28"/>
          </w:rPr>
          <w:t>https://www.youtube.com/watch?v=cD9ueu5w9EY</w:t>
        </w:r>
      </w:hyperlink>
      <w:r w:rsidRPr="004C6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FB">
        <w:rPr>
          <w:rFonts w:ascii="Times New Roman" w:hAnsi="Times New Roman"/>
          <w:sz w:val="24"/>
          <w:szCs w:val="24"/>
        </w:rPr>
        <w:t>w trakcie piosenki dziecko wykonuje dowolną improwizacje ruchową, gdy w piosence pojawi się nazwa instrumentu zadaniem dziecka będzie naśladować grę na nim.</w:t>
      </w:r>
    </w:p>
    <w:p w:rsidR="00404FFB" w:rsidRDefault="00404FFB" w:rsidP="00404FFB">
      <w:pPr>
        <w:rPr>
          <w:rFonts w:ascii="Times New Roman" w:hAnsi="Times New Roman"/>
          <w:sz w:val="24"/>
          <w:szCs w:val="24"/>
        </w:rPr>
      </w:pPr>
    </w:p>
    <w:p w:rsidR="00404FFB" w:rsidRDefault="00404FFB" w:rsidP="00404F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28650" cy="466725"/>
            <wp:effectExtent l="19050" t="0" r="0" b="0"/>
            <wp:docPr id="21" name="Obraz 20" descr="29f8eb82f0c0ecfdd3d2b3556562c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29f8eb82f0c0ecfdd3d2b3556562c17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Proponuję wykonanie pracy technicznej „Moje marakasy”.</w:t>
      </w:r>
    </w:p>
    <w:p w:rsidR="00404FFB" w:rsidRDefault="00404FFB" w:rsidP="00404F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wykonanie tego instrumentu potrzebne będą jedynie dwie małe butelki plastikowe, 2 rolki po papierze toaletowym, papier kolorowy, klej, nożyczki, nasiona do wypełnienia. Poniżej instrukcja jak wykonać instrument.</w:t>
      </w:r>
    </w:p>
    <w:p w:rsidR="00404FFB" w:rsidRPr="00677A9B" w:rsidRDefault="00404FFB" w:rsidP="00404F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790700" cy="1666875"/>
            <wp:effectExtent l="19050" t="0" r="0" b="0"/>
            <wp:docPr id="22" name="Obraz 24" descr="c619ee727340f8fef809c8e67b51e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c619ee727340f8fef809c8e67b51e70c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219325" cy="1666875"/>
            <wp:effectExtent l="19050" t="0" r="9525" b="0"/>
            <wp:docPr id="23" name="Obraz 25" descr="7520384edf9c8a774101e9f77951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7520384edf9c8a774101e9f779514913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D5" w:rsidRDefault="002477D5"/>
    <w:sectPr w:rsidR="002477D5" w:rsidSect="004C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FFB"/>
    <w:rsid w:val="002477D5"/>
    <w:rsid w:val="00404FFB"/>
    <w:rsid w:val="0058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F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cD9ueu5w9EY" TargetMode="External"/><Relationship Id="rId5" Type="http://schemas.openxmlformats.org/officeDocument/2006/relationships/hyperlink" Target="https://www.youtube.com/watch?v=MadTiSUv4Jo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2021-05-04T16:11:00Z</dcterms:created>
  <dcterms:modified xsi:type="dcterms:W3CDTF">2021-05-04T16:12:00Z</dcterms:modified>
</cp:coreProperties>
</file>