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DA" w:rsidRPr="00283FDA" w:rsidRDefault="00283FDA" w:rsidP="00283FDA">
      <w:pPr>
        <w:jc w:val="both"/>
        <w:rPr>
          <w:rFonts w:ascii="Times New Roman" w:hAnsi="Times New Roman" w:cs="Times New Roman"/>
          <w:sz w:val="28"/>
          <w:szCs w:val="28"/>
        </w:rPr>
      </w:pPr>
      <w:r w:rsidRPr="00283FDA">
        <w:rPr>
          <w:rFonts w:ascii="Times New Roman" w:hAnsi="Times New Roman" w:cs="Times New Roman"/>
          <w:b/>
          <w:sz w:val="28"/>
          <w:szCs w:val="28"/>
        </w:rPr>
        <w:t>Przedmiotowy System Oceniania z etyki</w:t>
      </w:r>
      <w:r w:rsidR="00122A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252C" w:rsidRPr="00283FDA" w:rsidRDefault="00F4252C" w:rsidP="00283F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 w:rsidRPr="00A657A5">
              <w:rPr>
                <w:sz w:val="28"/>
                <w:szCs w:val="28"/>
              </w:rPr>
              <w:t>SYMBOLE CYFROWE</w:t>
            </w:r>
          </w:p>
        </w:tc>
        <w:tc>
          <w:tcPr>
            <w:tcW w:w="726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 w:rsidRPr="00A657A5">
              <w:rPr>
                <w:sz w:val="28"/>
                <w:szCs w:val="28"/>
              </w:rPr>
              <w:t>OCENA OPISOWA</w:t>
            </w: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samodzielnie i twórczo interesuje się omawianą tematyką, korzystając z różnych źródeł informacji, • biegle posługuje się zdobytymi wiadomościami w rozwiązywaniu problemów teoretycznych i praktycznych, • potrafi samodzielnie wnioskować, uogólniać i dostrzegać związki przyczynowo</w:t>
            </w:r>
            <w:r w:rsidR="00283FDA">
              <w:rPr>
                <w:sz w:val="28"/>
                <w:szCs w:val="28"/>
              </w:rPr>
              <w:t xml:space="preserve"> - </w:t>
            </w:r>
            <w:r w:rsidRPr="00435B3A">
              <w:rPr>
                <w:sz w:val="28"/>
                <w:szCs w:val="28"/>
              </w:rPr>
              <w:t>skutkowe.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 potrafi swobodnie posługiwać się słownictwem wprowadzanym i utrwalanym na zajęciach, • potrafi zrozumieć sens słuchanych tekstów prezentowanych na lekcjach, • opanował pełny zakres wiedzy i umiejętności określony programem nauczania, • sprawnie posługuje się zdobytymi wiadomościami, • rozwiązuje problemy teoretyczne i praktyczne ujęte w programie nauczania.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 xml:space="preserve"> • uczeń potrafi zrozumieć ogólny sens słuchanych tekstów prezentowanych na lekcjach; • potrafi udzielić poprawnej odpowiedzi na znane pytania jednym słowem lub prostym zdaniem, • opanował wiadomości określone programem nauczania na poziomie dobrym, • poprawnie stosuje zdobyte wiadomości.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uczeń </w:t>
            </w:r>
            <w:r w:rsidRPr="00435B3A">
              <w:rPr>
                <w:sz w:val="28"/>
                <w:szCs w:val="28"/>
              </w:rPr>
              <w:t xml:space="preserve"> opanował większość wiadomości i umiejętności określonych programem nauczania na poziomie nie przekraczającym wymagań zaw</w:t>
            </w:r>
            <w:r>
              <w:rPr>
                <w:sz w:val="28"/>
                <w:szCs w:val="28"/>
              </w:rPr>
              <w:t>artych w podstawie programowej</w:t>
            </w:r>
            <w:r w:rsidRPr="00435B3A">
              <w:rPr>
                <w:sz w:val="28"/>
                <w:szCs w:val="28"/>
              </w:rPr>
              <w:t>, • samodzielnie rozwiązuje zadania teoretyczne i praktyczne o niewielkim stopniu trudności, • wymaga wsparcia i pomocy ze strony nauczyciela.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uczeń, słabo opanował wiadomości i umiejętności określone programem nauczania, • większość zadań wykonuje pod kierunkiem nauczyciela, • wymaga dodatkowego wyjaśnienia sposobu wykonania pracy, • nie przestrzega limitów czasowych, • często nie kończy rozpoczętych działań.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 xml:space="preserve">• uczeń nie opanował wymaganych wiadomości i umiejętności przewidzianych programem nauczania, • nie brał aktywnego udziału w zajęciach, • nie wykazuje żadnych </w:t>
            </w:r>
            <w:r w:rsidRPr="00435B3A">
              <w:rPr>
                <w:sz w:val="28"/>
                <w:szCs w:val="28"/>
              </w:rPr>
              <w:lastRenderedPageBreak/>
              <w:t>chęci do poprawy swojej oceny, • odmawia wykonania zadania, nie próbuje, nie stara się.</w:t>
            </w:r>
          </w:p>
        </w:tc>
      </w:tr>
    </w:tbl>
    <w:p w:rsidR="00122A0C" w:rsidRPr="00E532BE" w:rsidRDefault="00122A0C" w:rsidP="00122A0C">
      <w:pPr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lastRenderedPageBreak/>
        <w:t xml:space="preserve">1. Uczniowie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otrzymują oceny z: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br/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odpowiedzi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ustnej, kartkówek, sprawdzianów</w:t>
      </w:r>
      <w:r>
        <w:rPr>
          <w:rFonts w:ascii="Times New Roman" w:hAnsi="Times New Roman"/>
          <w:bCs/>
          <w:sz w:val="28"/>
          <w:szCs w:val="28"/>
          <w:vertAlign w:val="subscript"/>
        </w:rPr>
        <w:t>, prac</w:t>
      </w:r>
      <w:r>
        <w:rPr>
          <w:rFonts w:ascii="Times New Roman" w:hAnsi="Times New Roman"/>
          <w:bCs/>
          <w:sz w:val="28"/>
          <w:szCs w:val="28"/>
          <w:vertAlign w:val="subscript"/>
        </w:rPr>
        <w:t>y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 xml:space="preserve"> domow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ych,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prac dodatkowych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przygotowania do dyskusji, prac manualnych, </w:t>
      </w:r>
      <w:r>
        <w:rPr>
          <w:rFonts w:ascii="Times New Roman" w:hAnsi="Times New Roman"/>
          <w:bCs/>
          <w:sz w:val="28"/>
          <w:szCs w:val="28"/>
          <w:vertAlign w:val="subscript"/>
        </w:rPr>
        <w:t>aktywności na lekcjach, prac</w:t>
      </w:r>
      <w:r>
        <w:rPr>
          <w:rFonts w:ascii="Times New Roman" w:hAnsi="Times New Roman"/>
          <w:bCs/>
          <w:sz w:val="28"/>
          <w:szCs w:val="28"/>
          <w:vertAlign w:val="subscript"/>
        </w:rPr>
        <w:t>y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sz w:val="28"/>
          <w:szCs w:val="28"/>
          <w:vertAlign w:val="subscript"/>
        </w:rPr>
        <w:t>z tekstem.</w:t>
      </w:r>
    </w:p>
    <w:p w:rsidR="00122A0C" w:rsidRPr="00E532BE" w:rsidRDefault="00122A0C" w:rsidP="00122A0C">
      <w:pPr>
        <w:spacing w:after="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2.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Uczeń może być pytany lub pisać kartkówkę z treści obejmujących trzy ostatnie lekcje, bez uprzedniego zapowiadania.</w:t>
      </w:r>
    </w:p>
    <w:p w:rsidR="00122A0C" w:rsidRPr="00E532BE" w:rsidRDefault="00122A0C" w:rsidP="00122A0C">
      <w:pPr>
        <w:spacing w:after="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3.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Wszystkie sprawdziany obejmujące większe partie  materiału będą zapowiadane tydzień wcześniej.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Uczniowie przed sprawdzianem otrzymają zagadnienia do sprawdzianu ze zrealizowanego działu.</w:t>
      </w:r>
    </w:p>
    <w:p w:rsidR="00122A0C" w:rsidRDefault="00122A0C" w:rsidP="00122A0C">
      <w:pPr>
        <w:spacing w:after="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4.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Uczeń może zgłosić w ciągu semestru dwa nieprzygotowania które zwalniają go z odpowiedzi ustnej, niezapowiedzianej kartkówki, usprawiedliwiają brak pracy domowej.</w:t>
      </w:r>
    </w:p>
    <w:p w:rsidR="00122A0C" w:rsidRPr="00E532BE" w:rsidRDefault="00122A0C" w:rsidP="00122A0C">
      <w:pPr>
        <w:spacing w:after="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5.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Uczeń, który będzie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nieobecny na sprawdzianie, ma obowiązek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 xml:space="preserve"> napisać go w terminie uzgodnionym z nauczycielem, w ciągu dwóch tygodni po powrocie do szkoły.</w:t>
      </w:r>
    </w:p>
    <w:p w:rsidR="00122A0C" w:rsidRPr="00E532BE" w:rsidRDefault="00122A0C" w:rsidP="00122A0C">
      <w:pPr>
        <w:spacing w:after="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6.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Sprawdziany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i kartkówki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 xml:space="preserve">  oceniane są w systemie punktowym. Stosuje się następujący sposób przel</w:t>
      </w:r>
      <w:r>
        <w:rPr>
          <w:rFonts w:ascii="Times New Roman" w:hAnsi="Times New Roman"/>
          <w:bCs/>
          <w:sz w:val="28"/>
          <w:szCs w:val="28"/>
          <w:vertAlign w:val="subscript"/>
        </w:rPr>
        <w:t>iczania punktów na ocenę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.</w:t>
      </w:r>
    </w:p>
    <w:p w:rsidR="00122A0C" w:rsidRPr="00E532BE" w:rsidRDefault="00122A0C" w:rsidP="00122A0C">
      <w:pPr>
        <w:ind w:left="36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0 do 30% punktów – ocena niedostateczna</w:t>
      </w:r>
    </w:p>
    <w:p w:rsidR="00122A0C" w:rsidRPr="00E532BE" w:rsidRDefault="00122A0C" w:rsidP="00122A0C">
      <w:pPr>
        <w:ind w:left="36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31% - 49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% punktów – ocena dopuszczająca</w:t>
      </w:r>
    </w:p>
    <w:p w:rsidR="00122A0C" w:rsidRPr="00E532BE" w:rsidRDefault="00122A0C" w:rsidP="00122A0C">
      <w:pPr>
        <w:ind w:left="36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50% - 70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% punktów – ocena dostateczna</w:t>
      </w:r>
    </w:p>
    <w:p w:rsidR="00122A0C" w:rsidRPr="00E532BE" w:rsidRDefault="00122A0C" w:rsidP="00122A0C">
      <w:pPr>
        <w:ind w:left="360"/>
        <w:rPr>
          <w:rFonts w:ascii="Times New Roman" w:hAnsi="Times New Roman"/>
          <w:bCs/>
          <w:sz w:val="28"/>
          <w:szCs w:val="28"/>
          <w:vertAlign w:val="subscript"/>
        </w:rPr>
      </w:pPr>
      <w:r w:rsidRPr="00E532BE">
        <w:rPr>
          <w:rFonts w:ascii="Times New Roman" w:hAnsi="Times New Roman"/>
          <w:bCs/>
          <w:sz w:val="28"/>
          <w:szCs w:val="28"/>
          <w:vertAlign w:val="subscript"/>
        </w:rPr>
        <w:t>71% - 89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% punktów – ocena dobra</w:t>
      </w:r>
    </w:p>
    <w:p w:rsidR="00122A0C" w:rsidRPr="00E532BE" w:rsidRDefault="00122A0C" w:rsidP="00122A0C">
      <w:pPr>
        <w:ind w:left="360"/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t xml:space="preserve">90 % - 99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% punktów – ocena bardzo dobra</w:t>
      </w:r>
    </w:p>
    <w:p w:rsidR="00122A0C" w:rsidRDefault="00122A0C" w:rsidP="00122A0C">
      <w:pPr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t xml:space="preserve">      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 xml:space="preserve"> 100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532BE">
        <w:rPr>
          <w:rFonts w:ascii="Times New Roman" w:hAnsi="Times New Roman"/>
          <w:bCs/>
          <w:sz w:val="28"/>
          <w:szCs w:val="28"/>
          <w:vertAlign w:val="subscript"/>
        </w:rPr>
        <w:t>% – ocena celująca.</w:t>
      </w:r>
    </w:p>
    <w:p w:rsidR="00122A0C" w:rsidRDefault="00122A0C" w:rsidP="00122A0C">
      <w:pPr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t xml:space="preserve">7. Za aktywność na lekcji uczeń otrzymuje ,,+”, a za pięć aktywnych </w:t>
      </w:r>
      <w:r w:rsidRPr="00BE4829">
        <w:rPr>
          <w:rFonts w:ascii="Times New Roman" w:hAnsi="Times New Roman"/>
          <w:bCs/>
          <w:sz w:val="28"/>
          <w:szCs w:val="28"/>
          <w:vertAlign w:val="subscript"/>
        </w:rPr>
        <w:t xml:space="preserve">lekcji ocenę bardzo dobrą. </w:t>
      </w:r>
    </w:p>
    <w:p w:rsidR="00122A0C" w:rsidRPr="00BE4829" w:rsidRDefault="00122A0C" w:rsidP="00122A0C">
      <w:pPr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t>8. Za brak pracy domowej, brak zeszytu ćwiczeń uczeń otrzymuje ,,-”, za pięć ,,-” ocenę niedostateczną.</w:t>
      </w:r>
    </w:p>
    <w:p w:rsidR="00122A0C" w:rsidRDefault="00122A0C" w:rsidP="00122A0C">
      <w:pPr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t>9</w:t>
      </w:r>
      <w:r w:rsidRPr="00BE4829">
        <w:rPr>
          <w:rFonts w:ascii="Times New Roman" w:hAnsi="Times New Roman"/>
          <w:bCs/>
          <w:sz w:val="28"/>
          <w:szCs w:val="28"/>
          <w:vertAlign w:val="subscript"/>
        </w:rPr>
        <w:t xml:space="preserve">. Powyżej wypisane zasady obowiązują także podczas nauczania zdalnego lub hybrydowego. </w:t>
      </w:r>
    </w:p>
    <w:p w:rsidR="00210A7E" w:rsidRDefault="00122A0C"/>
    <w:sectPr w:rsidR="00210A7E" w:rsidSect="001B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C"/>
    <w:rsid w:val="00122A0C"/>
    <w:rsid w:val="00196AA7"/>
    <w:rsid w:val="001B3CD1"/>
    <w:rsid w:val="00283FDA"/>
    <w:rsid w:val="0046052F"/>
    <w:rsid w:val="00707052"/>
    <w:rsid w:val="008B5543"/>
    <w:rsid w:val="00C73EA2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Ewelina</cp:lastModifiedBy>
  <cp:revision>2</cp:revision>
  <dcterms:created xsi:type="dcterms:W3CDTF">2022-09-18T20:15:00Z</dcterms:created>
  <dcterms:modified xsi:type="dcterms:W3CDTF">2022-09-18T20:15:00Z</dcterms:modified>
</cp:coreProperties>
</file>