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3" w:rsidRPr="00962CA7" w:rsidRDefault="00BD2D03" w:rsidP="00BD2D03">
      <w:pPr>
        <w:spacing w:after="0" w:line="240" w:lineRule="auto"/>
        <w:jc w:val="center"/>
        <w:rPr>
          <w:b/>
          <w:sz w:val="40"/>
          <w:szCs w:val="40"/>
        </w:rPr>
      </w:pPr>
      <w:r w:rsidRPr="00962CA7">
        <w:rPr>
          <w:b/>
          <w:sz w:val="40"/>
          <w:szCs w:val="40"/>
        </w:rPr>
        <w:t>CE</w:t>
      </w:r>
      <w:r w:rsidR="00962CA7">
        <w:rPr>
          <w:b/>
          <w:sz w:val="40"/>
          <w:szCs w:val="40"/>
        </w:rPr>
        <w:t>REMONIAŁ SZKOŁY POSDTAWOWEJ NR1</w:t>
      </w:r>
      <w:r w:rsidR="00962CA7">
        <w:rPr>
          <w:b/>
          <w:sz w:val="40"/>
          <w:szCs w:val="40"/>
        </w:rPr>
        <w:br/>
        <w:t>im</w:t>
      </w:r>
      <w:r w:rsidRPr="00962CA7">
        <w:rPr>
          <w:b/>
          <w:sz w:val="40"/>
          <w:szCs w:val="40"/>
        </w:rPr>
        <w:t>. STEFANA ŻEROMSKIEGO W OGRODZIEŃCU</w:t>
      </w:r>
    </w:p>
    <w:p w:rsidR="00BD2D03" w:rsidRPr="002431E6" w:rsidRDefault="00BD2D03" w:rsidP="00BD2D03">
      <w:pPr>
        <w:spacing w:after="0" w:line="240" w:lineRule="auto"/>
        <w:jc w:val="center"/>
        <w:rPr>
          <w:sz w:val="24"/>
          <w:szCs w:val="24"/>
        </w:rPr>
      </w:pPr>
    </w:p>
    <w:p w:rsidR="00BD2D03" w:rsidRPr="002431E6" w:rsidRDefault="00BD2D03" w:rsidP="00BD2D03">
      <w:pPr>
        <w:spacing w:after="0" w:line="240" w:lineRule="auto"/>
        <w:jc w:val="both"/>
        <w:rPr>
          <w:sz w:val="24"/>
          <w:szCs w:val="24"/>
        </w:rPr>
      </w:pPr>
    </w:p>
    <w:p w:rsidR="00BD2D03" w:rsidRPr="002431E6" w:rsidRDefault="00BD2D03" w:rsidP="00BD2D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Ceremoniał szkolny </w:t>
      </w:r>
      <w:r w:rsidRPr="002431E6">
        <w:rPr>
          <w:rFonts w:eastAsia="Times New Roman" w:cs="Times New Roman"/>
          <w:sz w:val="24"/>
          <w:szCs w:val="24"/>
          <w:lang w:eastAsia="pl-PL"/>
        </w:rPr>
        <w:t>jest opisem sposobów przeprowadzania uroczystości szkolnych organizowanych z udziałem sztandaru szkoły z okazji świąt narodowych, ważnych rocznic i wydarzeń w życiu szkoły. To także zbiór zasad zachowania się młodzieży w trakcie uroczystości.</w:t>
      </w:r>
      <w:r w:rsidRPr="002431E6">
        <w:rPr>
          <w:rFonts w:eastAsia="Times New Roman" w:cs="Times New Roman"/>
          <w:sz w:val="24"/>
          <w:szCs w:val="24"/>
          <w:lang w:eastAsia="pl-PL"/>
        </w:rPr>
        <w:br/>
        <w:t> </w:t>
      </w:r>
    </w:p>
    <w:p w:rsidR="00BD2D03" w:rsidRPr="002431E6" w:rsidRDefault="00BD2D03" w:rsidP="00BD2D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D2D03" w:rsidRPr="002431E6" w:rsidRDefault="00F50760" w:rsidP="00190800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Oficjalne u</w:t>
      </w:r>
      <w:r w:rsidR="00BD2D03" w:rsidRPr="002431E6">
        <w:rPr>
          <w:rFonts w:eastAsia="Times New Roman" w:cs="Times New Roman"/>
          <w:b/>
          <w:bCs/>
          <w:sz w:val="24"/>
          <w:szCs w:val="24"/>
          <w:lang w:eastAsia="pl-PL"/>
        </w:rPr>
        <w:t>roczystości szkolne</w:t>
      </w:r>
    </w:p>
    <w:p w:rsidR="00BD2D03" w:rsidRPr="002431E6" w:rsidRDefault="00F50760" w:rsidP="00BD2D03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 xml:space="preserve">inauguracja 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roku szkolnego,</w:t>
      </w:r>
    </w:p>
    <w:p w:rsidR="00BD2D03" w:rsidRPr="002431E6" w:rsidRDefault="00BD2D03" w:rsidP="00BD2D03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pasowanie uczniów klas pierwszych,</w:t>
      </w:r>
    </w:p>
    <w:p w:rsidR="00BD2D03" w:rsidRPr="002431E6" w:rsidRDefault="00F50760" w:rsidP="00BD2D03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Dzień Komisji Edukacji Narodowej 14 października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,</w:t>
      </w:r>
    </w:p>
    <w:p w:rsidR="00BD2D03" w:rsidRPr="002431E6" w:rsidRDefault="00F50760" w:rsidP="00F50760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Dzień Patrona Szkoły – Stefana Żeromskiego 20 listopada,</w:t>
      </w:r>
    </w:p>
    <w:p w:rsidR="00F50760" w:rsidRPr="002431E6" w:rsidRDefault="00F50760" w:rsidP="00F50760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iCs/>
          <w:sz w:val="24"/>
          <w:szCs w:val="24"/>
          <w:lang w:eastAsia="pl-PL"/>
        </w:rPr>
        <w:t>Święto Niepodległości 11 listopada,</w:t>
      </w:r>
    </w:p>
    <w:p w:rsidR="00F50760" w:rsidRPr="002431E6" w:rsidRDefault="00F50760" w:rsidP="00F50760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iCs/>
          <w:sz w:val="24"/>
          <w:szCs w:val="24"/>
          <w:lang w:eastAsia="pl-PL"/>
        </w:rPr>
        <w:t>Święto Konstytucji 3 maja,</w:t>
      </w:r>
    </w:p>
    <w:p w:rsidR="00F50760" w:rsidRPr="002431E6" w:rsidRDefault="00190800" w:rsidP="00F50760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iCs/>
          <w:sz w:val="24"/>
          <w:szCs w:val="24"/>
          <w:lang w:eastAsia="pl-PL"/>
        </w:rPr>
        <w:t>p</w:t>
      </w:r>
      <w:r w:rsidR="00F50760" w:rsidRPr="002431E6">
        <w:rPr>
          <w:rFonts w:eastAsia="Times New Roman" w:cs="Times New Roman"/>
          <w:iCs/>
          <w:sz w:val="24"/>
          <w:szCs w:val="24"/>
          <w:lang w:eastAsia="pl-PL"/>
        </w:rPr>
        <w:t>ożegnanie uczniów kończących szkołę,</w:t>
      </w:r>
    </w:p>
    <w:p w:rsidR="00190800" w:rsidRPr="002431E6" w:rsidRDefault="00190800" w:rsidP="00F50760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uroczystości nawiązujące do ważnych wydarzeń historycznych w państwie i regionie,</w:t>
      </w:r>
    </w:p>
    <w:p w:rsidR="00072EEB" w:rsidRPr="002431E6" w:rsidRDefault="00BD2D03" w:rsidP="00072EEB">
      <w:pPr>
        <w:numPr>
          <w:ilvl w:val="0"/>
          <w:numId w:val="4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inne uroczystości szkolne odbywające się z udziałem sztandaru szkoły.</w:t>
      </w:r>
    </w:p>
    <w:p w:rsidR="00072EEB" w:rsidRPr="002431E6" w:rsidRDefault="00072EEB" w:rsidP="00072EE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0800" w:rsidRPr="002431E6" w:rsidRDefault="00190800" w:rsidP="001908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D2D03" w:rsidRPr="002431E6" w:rsidRDefault="00BD2D03" w:rsidP="00532D69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Poczet sztandarowy w szkole</w:t>
      </w:r>
    </w:p>
    <w:p w:rsidR="00190800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>Sztandarem powinien opiekować się poczet sztandarowy (3 osoby).</w:t>
      </w:r>
    </w:p>
    <w:p w:rsidR="00532D69" w:rsidRPr="002431E6" w:rsidRDefault="00532D69" w:rsidP="00532D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Insygnia pocztu sztandarowego:</w:t>
      </w:r>
      <w:r w:rsidRPr="002431E6">
        <w:rPr>
          <w:rFonts w:eastAsia="Times New Roman" w:cs="Times New Roman"/>
          <w:sz w:val="24"/>
          <w:szCs w:val="24"/>
          <w:lang w:eastAsia="pl-PL"/>
        </w:rPr>
        <w:t xml:space="preserve"> biało - czerwone szarfy przewieszone przez prawe ramię, zwrócone kolorem białym w stronę kołnierza, spięte na lewym biodrze.</w:t>
      </w:r>
    </w:p>
    <w:p w:rsidR="00532D69" w:rsidRPr="002431E6" w:rsidRDefault="00532D69" w:rsidP="00190800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iCs/>
          <w:sz w:val="24"/>
          <w:szCs w:val="24"/>
          <w:lang w:eastAsia="pl-PL"/>
        </w:rPr>
        <w:t>Sposób udekorowania flagi kirem:</w:t>
      </w:r>
    </w:p>
    <w:p w:rsidR="00532D69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>W przypadku, gdy poczet sztandarowy uczestniczy w uroczystościach pogrzebowych lub ogłoszono żałobę narodową, sztandar powinien być ozdobiony czarnym kirem. Sposób udekorowania flagi kirem: - wstążka czarnej materii zaczyna się w lewym górnym rogu, a kończy w połowie szerokości dolnej, czerwonej materii flagi. Nie jest określona szerokość kiru. Na sztandarze wstążkę kiru przywiesza się w miejscu jego zamocowania na drzewcu od lewej górnej strony do prawej.</w:t>
      </w:r>
    </w:p>
    <w:p w:rsidR="00532D69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 xml:space="preserve">Podczas dłuższych przemarszów dopuszcza się możliwość trzymania sztandaru na ramieniu. Jednak przy wchodzeniu na salę lub plac uroczystości zawsze należy pochylić go do przodu. </w:t>
      </w:r>
    </w:p>
    <w:p w:rsidR="00532D69" w:rsidRPr="002431E6" w:rsidRDefault="00532D69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rFonts w:eastAsia="Times New Roman" w:cs="Times New Roman"/>
          <w:b/>
          <w:bCs/>
          <w:iCs/>
          <w:sz w:val="24"/>
          <w:szCs w:val="24"/>
          <w:lang w:eastAsia="pl-PL"/>
        </w:rPr>
        <w:t>W czasie uroczystości kościelnych</w:t>
      </w:r>
      <w:r w:rsidRPr="002431E6">
        <w:rPr>
          <w:rFonts w:eastAsia="Times New Roman" w:cs="Times New Roman"/>
          <w:sz w:val="24"/>
          <w:szCs w:val="24"/>
          <w:lang w:eastAsia="pl-PL"/>
        </w:rPr>
        <w:t> </w:t>
      </w:r>
      <w:r w:rsidRPr="002431E6">
        <w:rPr>
          <w:sz w:val="24"/>
          <w:szCs w:val="24"/>
        </w:rPr>
        <w:t xml:space="preserve"> </w:t>
      </w:r>
    </w:p>
    <w:p w:rsidR="00532D69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>W czasie uroczystości kościelnych sztandar jest wprowadzany i wyprowadzany bez podawania komend. W czasie wprowadzania sztandaru wszyscy wstają. Poczet przechodzi przez kościół, trzymając sztandar pod kątem 45% do przodu i staje po lewej lub po prawej stronie, bokiem do ołtarza i do zgromadzonych wiernych, podnosząc sztandar do pionu. W trakcie mszy św. lub innej uroczystości członkowie pocztu sztandarowego nie klękają, nie przekazują znaku pokoju i nie wykonują żadnych innych gestów, stojąc cały czas w pozycji „Baczność” lub „Spocznij”. Pochylenie sztandaru pod kątem 45% do przodu w pozycji „Baczność” następuje w następujących sytuacjach:</w:t>
      </w:r>
    </w:p>
    <w:p w:rsidR="00532D69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lastRenderedPageBreak/>
        <w:t>a) podczas każdego podniesienia Hostii: w czasie Przemienienia, przed Komunią św. oraz w trakcie trzykrotnego podniesienia Monstrancji przy wystawieniu Najświętszego Sakramentu;</w:t>
      </w:r>
    </w:p>
    <w:p w:rsidR="00532D69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 xml:space="preserve">b) podczas opuszczania trumny do grobu; </w:t>
      </w:r>
    </w:p>
    <w:p w:rsidR="00532D69" w:rsidRPr="002431E6" w:rsidRDefault="00190800" w:rsidP="00190800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 xml:space="preserve">c) podczas ogłoszenia minuty ciszy dla uczczenia czyjejś pamięci; </w:t>
      </w:r>
    </w:p>
    <w:p w:rsidR="00532D69" w:rsidRPr="002431E6" w:rsidRDefault="00190800" w:rsidP="00532D69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>d) podczas składania wieńców, kwiatów i zniczy przez wyznaczone delegacje; na każde polecenie opuszczenia sztandaru wydane przez kapłana lub inną przemawiającą osobę.</w:t>
      </w:r>
    </w:p>
    <w:p w:rsidR="00532D69" w:rsidRPr="002431E6" w:rsidRDefault="00532D69" w:rsidP="00532D69">
      <w:pPr>
        <w:spacing w:after="0" w:line="240" w:lineRule="auto"/>
        <w:jc w:val="both"/>
        <w:rPr>
          <w:sz w:val="24"/>
          <w:szCs w:val="24"/>
        </w:rPr>
      </w:pPr>
    </w:p>
    <w:p w:rsidR="00BD2D03" w:rsidRPr="002431E6" w:rsidRDefault="00BD2D03" w:rsidP="00532D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Opis zachowania uczniów w trakcie oficjalnych uroczystości</w:t>
      </w:r>
    </w:p>
    <w:p w:rsidR="00BD2D03" w:rsidRPr="002431E6" w:rsidRDefault="00072EEB" w:rsidP="00072E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W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prowadzenie sztandaru następuje po podaniu komendy przez osobę prowadzącą uroczystość: </w:t>
      </w:r>
      <w:r w:rsidR="00BD2D03"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„Baczność! Poczet sztandarowy wprowadzić”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 – uczestnicy uroczystości przyjmują postawę zasadniczą. Poczet sztandarowy wchodzi na miejsce uroczystości. Jeśli droga przemarszu jest wąska, poczet może iść w rzędzie, przy czym osoba trzymająca sztandar idzie w środku. W trakcie przemarszu wszyscy stoją, a sztandar należy pochylić pod kątem 45° do przodu. Poczet zajmuje  miejsce po lewej lub prawej stronie sali, przodem do zgromadzonych i podnosi sztandar do pionu. Po wprowadzeniu sztandaru, prowadzący podaje kolejną komendę: </w:t>
      </w:r>
      <w:r w:rsidR="00BD2D03"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„Do hymnu państwowego”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- od</w:t>
      </w:r>
      <w:r w:rsidRPr="002431E6">
        <w:rPr>
          <w:rFonts w:eastAsia="Times New Roman" w:cs="Times New Roman"/>
          <w:sz w:val="24"/>
          <w:szCs w:val="24"/>
          <w:lang w:eastAsia="pl-PL"/>
        </w:rPr>
        <w:t>śpiewany zostaje hymn państwowy.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 xml:space="preserve"> W trakcie hymnu sztandar jest pochylony pod kątem 45°.</w:t>
      </w:r>
      <w:r w:rsidR="002431E6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431E6" w:rsidRPr="002431E6">
        <w:rPr>
          <w:sz w:val="24"/>
          <w:szCs w:val="24"/>
        </w:rPr>
        <w:t>Podczas wykonywania lub odtwarzania hymnu państwowego obowiązuje zachowanie powagi i spokoju oraz zdjęcie nakrycia głowy (mężczyźni).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 </w:t>
      </w:r>
      <w:r w:rsidRPr="002431E6">
        <w:rPr>
          <w:rFonts w:eastAsia="Times New Roman" w:cs="Times New Roman"/>
          <w:sz w:val="24"/>
          <w:szCs w:val="24"/>
          <w:lang w:eastAsia="pl-PL"/>
        </w:rPr>
        <w:t>P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>rowadzący  podaje  komendę: </w:t>
      </w:r>
      <w:r w:rsidR="00BD2D03"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„Po hymnie” </w:t>
      </w:r>
      <w:r w:rsidR="00BD2D03" w:rsidRPr="002431E6">
        <w:rPr>
          <w:rFonts w:eastAsia="Times New Roman" w:cs="Times New Roman"/>
          <w:sz w:val="24"/>
          <w:szCs w:val="24"/>
          <w:lang w:eastAsia="pl-PL"/>
        </w:rPr>
        <w:t xml:space="preserve">– uczestnicy uroczystości przyjmują postawę swobodną. </w:t>
      </w:r>
    </w:p>
    <w:p w:rsidR="00BD2D03" w:rsidRDefault="00BD2D03" w:rsidP="00532D6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Na zakończenie uroczystości prowadzący podaje komendę: 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„Poczet sztandarowy wyprowadzić” </w:t>
      </w:r>
      <w:r w:rsidRPr="002431E6">
        <w:rPr>
          <w:rFonts w:eastAsia="Times New Roman" w:cs="Times New Roman"/>
          <w:sz w:val="24"/>
          <w:szCs w:val="24"/>
          <w:lang w:eastAsia="pl-PL"/>
        </w:rPr>
        <w:t>- zachowanie młodzieży i czynności pocztu są analogiczne do sytuacji wprowadzania pocztu do sali.</w:t>
      </w:r>
    </w:p>
    <w:p w:rsidR="002431E6" w:rsidRPr="002431E6" w:rsidRDefault="002431E6" w:rsidP="00532D6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D2D03" w:rsidRPr="002431E6" w:rsidRDefault="00BD2D03" w:rsidP="00072E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Postawy sztandaru i pocztu sztandarowego</w:t>
      </w:r>
    </w:p>
    <w:p w:rsidR="00BD2D03" w:rsidRPr="002431E6" w:rsidRDefault="00BD2D03" w:rsidP="00BD2D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Sztandarem wykonuje się następujące chwyty;</w:t>
      </w:r>
      <w:r w:rsidRPr="002431E6">
        <w:rPr>
          <w:rFonts w:eastAsia="Times New Roman" w:cs="Times New Roman"/>
          <w:sz w:val="24"/>
          <w:szCs w:val="24"/>
          <w:lang w:eastAsia="pl-PL"/>
        </w:rPr>
        <w:br/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a. „Na ramię”</w:t>
      </w:r>
      <w:r w:rsidRPr="002431E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b. „Prezentuj”</w:t>
      </w:r>
      <w:r w:rsidRPr="002431E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c. „Do nogi”</w:t>
      </w:r>
      <w:r w:rsidRPr="002431E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d. „Zasadnicza”</w:t>
      </w:r>
    </w:p>
    <w:p w:rsidR="00BD2D03" w:rsidRPr="002431E6" w:rsidRDefault="00BD2D03" w:rsidP="00BD2D03">
      <w:pPr>
        <w:numPr>
          <w:ilvl w:val="0"/>
          <w:numId w:val="13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wykonując chwyt 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„Na ramię”,</w:t>
      </w:r>
      <w:r w:rsidRPr="002431E6">
        <w:rPr>
          <w:rFonts w:eastAsia="Times New Roman" w:cs="Times New Roman"/>
          <w:sz w:val="24"/>
          <w:szCs w:val="24"/>
          <w:lang w:eastAsia="pl-PL"/>
        </w:rPr>
        <w:t> chorąży prawą ręką </w:t>
      </w:r>
      <w:r w:rsidRPr="002431E6">
        <w:rPr>
          <w:rFonts w:eastAsia="Times New Roman" w:cs="Times New Roman"/>
          <w:iCs/>
          <w:sz w:val="24"/>
          <w:szCs w:val="24"/>
          <w:lang w:eastAsia="pl-PL"/>
        </w:rPr>
        <w:t>(pomagając sobie lewą)</w:t>
      </w:r>
      <w:r w:rsidRPr="002431E6">
        <w:rPr>
          <w:rFonts w:eastAsia="Times New Roman" w:cs="Times New Roman"/>
          <w:sz w:val="24"/>
          <w:szCs w:val="24"/>
          <w:lang w:eastAsia="pl-PL"/>
        </w:rPr>
        <w:t> kładzie drzewce na prawe ramię i trzyma je pod kątem 45° </w:t>
      </w:r>
      <w:r w:rsidRPr="002431E6">
        <w:rPr>
          <w:rFonts w:eastAsia="Times New Roman" w:cs="Times New Roman"/>
          <w:iCs/>
          <w:sz w:val="24"/>
          <w:szCs w:val="24"/>
          <w:lang w:eastAsia="pl-PL"/>
        </w:rPr>
        <w:t>(w stosunku do ramienia).</w:t>
      </w:r>
    </w:p>
    <w:p w:rsidR="00BD2D03" w:rsidRPr="002431E6" w:rsidRDefault="00BD2D03" w:rsidP="00BD2D03">
      <w:pPr>
        <w:numPr>
          <w:ilvl w:val="0"/>
          <w:numId w:val="13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wykonując chwyt 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„Prezentuj”</w:t>
      </w:r>
      <w:r w:rsidRPr="002431E6">
        <w:rPr>
          <w:rFonts w:eastAsia="Times New Roman" w:cs="Times New Roman"/>
          <w:sz w:val="24"/>
          <w:szCs w:val="24"/>
          <w:lang w:eastAsia="pl-PL"/>
        </w:rPr>
        <w:t> chorąży podnosi sztandar prawą ręką pionowo do góry wzdłuż prawego ramienia. Następnie lewą ręką chwyta drzewce sztandaru tuż pod prawą i opuszcza prawą rękę na całej długości, obejmując dolną część drzewca. Asysta sztandaru w postawie zasadniczej,</w:t>
      </w:r>
    </w:p>
    <w:p w:rsidR="00BD2D03" w:rsidRPr="002431E6" w:rsidRDefault="00BD2D03" w:rsidP="00072EEB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wykonując chwyt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„Do nogi</w:t>
      </w:r>
      <w:r w:rsidR="00072EEB" w:rsidRPr="002431E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  <w:r w:rsidRPr="002431E6">
        <w:rPr>
          <w:rFonts w:eastAsia="Times New Roman" w:cs="Times New Roman"/>
          <w:sz w:val="24"/>
          <w:szCs w:val="24"/>
          <w:lang w:eastAsia="pl-PL"/>
        </w:rPr>
        <w:t>z położenia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„Prezentuj”</w:t>
      </w:r>
      <w:r w:rsidR="00072EEB" w:rsidRPr="002431E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sz w:val="24"/>
          <w:szCs w:val="24"/>
          <w:lang w:eastAsia="pl-PL"/>
        </w:rPr>
        <w:t>lub z położenia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„Na ramię”</w:t>
      </w:r>
      <w:r w:rsidRPr="002431E6">
        <w:rPr>
          <w:rFonts w:eastAsia="Times New Roman" w:cs="Times New Roman"/>
          <w:sz w:val="24"/>
          <w:szCs w:val="24"/>
          <w:lang w:eastAsia="pl-PL"/>
        </w:rPr>
        <w:t>, sztandaro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>wy przenosi sztandar prawą ręką</w:t>
      </w:r>
      <w:r w:rsidRPr="002431E6">
        <w:rPr>
          <w:rFonts w:eastAsia="Times New Roman" w:cs="Times New Roman"/>
          <w:iCs/>
          <w:sz w:val="24"/>
          <w:szCs w:val="24"/>
          <w:lang w:eastAsia="pl-PL"/>
        </w:rPr>
        <w:t>(pomagając sobie lewą)</w:t>
      </w:r>
      <w:r w:rsidRPr="002431E6">
        <w:rPr>
          <w:rFonts w:eastAsia="Times New Roman" w:cs="Times New Roman"/>
          <w:sz w:val="24"/>
          <w:szCs w:val="24"/>
          <w:lang w:eastAsia="pl-PL"/>
        </w:rPr>
        <w:t>do nogi.</w:t>
      </w:r>
    </w:p>
    <w:p w:rsidR="00BD2D03" w:rsidRPr="002431E6" w:rsidRDefault="00BD2D03" w:rsidP="00072EEB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Chwyt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„Do nogi</w:t>
      </w:r>
      <w:r w:rsidR="00072EEB" w:rsidRPr="002431E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  <w:r w:rsidRPr="002431E6">
        <w:rPr>
          <w:rFonts w:eastAsia="Times New Roman" w:cs="Times New Roman"/>
          <w:sz w:val="24"/>
          <w:szCs w:val="24"/>
          <w:lang w:eastAsia="pl-PL"/>
        </w:rPr>
        <w:t>wykonuje się na komendę: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„Baczność”.</w:t>
      </w:r>
    </w:p>
    <w:p w:rsidR="00BD2D03" w:rsidRPr="002431E6" w:rsidRDefault="00BD2D03" w:rsidP="00072EEB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Postawa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„Zasadnicza”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– drzewiec </w:t>
      </w:r>
      <w:r w:rsidRPr="002431E6">
        <w:rPr>
          <w:rFonts w:eastAsia="Times New Roman" w:cs="Times New Roman"/>
          <w:iCs/>
          <w:sz w:val="24"/>
          <w:szCs w:val="24"/>
          <w:lang w:eastAsia="pl-PL"/>
        </w:rPr>
        <w:t xml:space="preserve">(przy prawej </w:t>
      </w:r>
      <w:r w:rsidR="00072EEB" w:rsidRPr="002431E6">
        <w:rPr>
          <w:rFonts w:eastAsia="Times New Roman" w:cs="Times New Roman"/>
          <w:iCs/>
          <w:sz w:val="24"/>
          <w:szCs w:val="24"/>
          <w:lang w:eastAsia="pl-PL"/>
        </w:rPr>
        <w:t xml:space="preserve">nodze na wysokości czubka buta) </w:t>
      </w:r>
      <w:r w:rsidRPr="002431E6">
        <w:rPr>
          <w:rFonts w:eastAsia="Times New Roman" w:cs="Times New Roman"/>
          <w:sz w:val="24"/>
          <w:szCs w:val="24"/>
          <w:lang w:eastAsia="pl-PL"/>
        </w:rPr>
        <w:t>przytrzymywany prawą ręką powyżej pasa, łokieć lekko przyciśnięty do ciała.</w:t>
      </w:r>
    </w:p>
    <w:p w:rsidR="00BD2D03" w:rsidRPr="002431E6" w:rsidRDefault="00BD2D03" w:rsidP="00072EEB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„Salutowanie sztandarem”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sz w:val="24"/>
          <w:szCs w:val="24"/>
          <w:lang w:eastAsia="pl-PL"/>
        </w:rPr>
        <w:t>wykonuje się z postawy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„Prezentuj”</w:t>
      </w:r>
      <w:r w:rsidRPr="002431E6">
        <w:rPr>
          <w:rFonts w:eastAsia="Times New Roman" w:cs="Times New Roman"/>
          <w:sz w:val="24"/>
          <w:szCs w:val="24"/>
          <w:lang w:eastAsia="pl-PL"/>
        </w:rPr>
        <w:t>, chorąży robi zwrot w prawo skos z równoczesnym wysunięciem lewej nogi w przód na odległość jednej stopy i pochyla sztandar w przód do 45°. Po czasie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„salutowania”</w:t>
      </w:r>
      <w:r w:rsidR="00072EEB" w:rsidRPr="002431E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sz w:val="24"/>
          <w:szCs w:val="24"/>
          <w:lang w:eastAsia="pl-PL"/>
        </w:rPr>
        <w:t>przenosi sztandar do postawy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31E6">
        <w:rPr>
          <w:rFonts w:eastAsia="Times New Roman" w:cs="Times New Roman"/>
          <w:b/>
          <w:bCs/>
          <w:sz w:val="24"/>
          <w:szCs w:val="24"/>
          <w:lang w:eastAsia="pl-PL"/>
        </w:rPr>
        <w:t>„Prezentuj”.</w:t>
      </w:r>
    </w:p>
    <w:p w:rsidR="00BD2D03" w:rsidRPr="002431E6" w:rsidRDefault="00BD2D03" w:rsidP="00072EEB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rFonts w:eastAsia="Times New Roman" w:cs="Times New Roman"/>
          <w:sz w:val="24"/>
          <w:szCs w:val="24"/>
          <w:lang w:eastAsia="pl-PL"/>
        </w:rPr>
        <w:t>Sztandar należy również pochylić podczas wciągania f</w:t>
      </w:r>
      <w:r w:rsidR="00072EEB" w:rsidRPr="002431E6">
        <w:rPr>
          <w:rFonts w:eastAsia="Times New Roman" w:cs="Times New Roman"/>
          <w:sz w:val="24"/>
          <w:szCs w:val="24"/>
          <w:lang w:eastAsia="pl-PL"/>
        </w:rPr>
        <w:t xml:space="preserve">lagi państwowej na maszt oraz w </w:t>
      </w:r>
      <w:r w:rsidRPr="002431E6">
        <w:rPr>
          <w:rFonts w:eastAsia="Times New Roman" w:cs="Times New Roman"/>
          <w:sz w:val="24"/>
          <w:szCs w:val="24"/>
          <w:lang w:eastAsia="pl-PL"/>
        </w:rPr>
        <w:t>przypadku ogłoszenia minuty ciszy dla uczczenia czyjejś pamięci.</w:t>
      </w:r>
    </w:p>
    <w:p w:rsidR="006F77B6" w:rsidRPr="002431E6" w:rsidRDefault="006F77B6" w:rsidP="006F77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77B6" w:rsidRPr="002431E6" w:rsidRDefault="006F77B6" w:rsidP="00BD2D03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2431E6">
        <w:rPr>
          <w:b/>
          <w:sz w:val="24"/>
          <w:szCs w:val="24"/>
        </w:rPr>
        <w:lastRenderedPageBreak/>
        <w:t>Precedencja</w:t>
      </w:r>
      <w:proofErr w:type="spellEnd"/>
      <w:r w:rsidR="002431E6">
        <w:rPr>
          <w:b/>
          <w:sz w:val="24"/>
          <w:szCs w:val="24"/>
        </w:rPr>
        <w:t xml:space="preserve"> </w:t>
      </w:r>
      <w:r w:rsidRPr="002431E6">
        <w:rPr>
          <w:sz w:val="24"/>
          <w:szCs w:val="24"/>
        </w:rPr>
        <w:t xml:space="preserve"> (kolejność powitania, przemawiania zajmowania miejsc)</w:t>
      </w:r>
    </w:p>
    <w:p w:rsidR="006F77B6" w:rsidRPr="002431E6" w:rsidRDefault="006F77B6" w:rsidP="002431E6">
      <w:pPr>
        <w:spacing w:after="0" w:line="240" w:lineRule="auto"/>
        <w:jc w:val="both"/>
        <w:rPr>
          <w:sz w:val="24"/>
          <w:szCs w:val="24"/>
        </w:rPr>
      </w:pPr>
      <w:r w:rsidRPr="002431E6">
        <w:rPr>
          <w:sz w:val="24"/>
          <w:szCs w:val="24"/>
        </w:rPr>
        <w:t xml:space="preserve">Ważne uroczystości są także okazją do zapraszania gości. Często problemem jest właściwe powitanie i przedstawienie zaproszonych gości. W Polsce </w:t>
      </w:r>
      <w:proofErr w:type="spellStart"/>
      <w:r w:rsidRPr="002431E6">
        <w:rPr>
          <w:sz w:val="24"/>
          <w:szCs w:val="24"/>
        </w:rPr>
        <w:t>precedencja</w:t>
      </w:r>
      <w:proofErr w:type="spellEnd"/>
      <w:r w:rsidRPr="002431E6">
        <w:rPr>
          <w:sz w:val="24"/>
          <w:szCs w:val="24"/>
        </w:rPr>
        <w:t xml:space="preserve"> uzależniona jest od zajmowanego stanowiska; także jego umocowania konstytucyjnego, rozróżnienia administracji rządowej lub samorządowej.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Biskup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 xml:space="preserve"> Wojewoda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 xml:space="preserve"> Marszałek województwa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 xml:space="preserve">Przewodniczący Sejmiku województwa 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Burmistrz (wójt, prezydent miasta)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Kurator oświaty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Radny wojewódzki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Radny powiatowy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Radny gminy (miasta)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Wizytator KO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 xml:space="preserve">Sekretarz miasta 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Inspektor wydziału oświaty</w:t>
      </w:r>
    </w:p>
    <w:p w:rsidR="006F77B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Przewodniczący rady rodziców</w:t>
      </w:r>
    </w:p>
    <w:p w:rsidR="002431E6" w:rsidRPr="002431E6" w:rsidRDefault="006F77B6" w:rsidP="006F77B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31E6">
        <w:rPr>
          <w:sz w:val="24"/>
          <w:szCs w:val="24"/>
        </w:rPr>
        <w:t>pozostali goście</w:t>
      </w:r>
      <w:r w:rsidR="002431E6">
        <w:rPr>
          <w:sz w:val="24"/>
          <w:szCs w:val="24"/>
        </w:rPr>
        <w:t>.</w:t>
      </w:r>
    </w:p>
    <w:p w:rsidR="002431E6" w:rsidRPr="002431E6" w:rsidRDefault="002431E6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B1EFD" w:rsidRDefault="002431E6" w:rsidP="002431E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   </w:t>
      </w:r>
      <w:r>
        <w:rPr>
          <w:rFonts w:eastAsia="Times New Roman" w:cs="Times New Roman"/>
          <w:b/>
          <w:sz w:val="24"/>
          <w:szCs w:val="24"/>
          <w:lang w:eastAsia="pl-PL"/>
        </w:rPr>
        <w:t>Schemat i układ akademii</w:t>
      </w:r>
    </w:p>
    <w:p w:rsidR="002431E6" w:rsidRDefault="002431E6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1)</w:t>
      </w:r>
      <w:r>
        <w:rPr>
          <w:rFonts w:eastAsia="Times New Roman" w:cs="Times New Roman"/>
          <w:sz w:val="24"/>
          <w:szCs w:val="24"/>
          <w:lang w:eastAsia="pl-PL"/>
        </w:rPr>
        <w:tab/>
        <w:t>Powitanie przybyłych na uroczystość – prowadzący,</w:t>
      </w:r>
    </w:p>
    <w:p w:rsidR="002431E6" w:rsidRDefault="002431E6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</w:t>
      </w:r>
      <w:r>
        <w:rPr>
          <w:rFonts w:eastAsia="Times New Roman" w:cs="Times New Roman"/>
          <w:sz w:val="24"/>
          <w:szCs w:val="24"/>
          <w:lang w:eastAsia="pl-PL"/>
        </w:rPr>
        <w:tab/>
        <w:t>Wprowadzenie sztandaru – prowadzący,</w:t>
      </w:r>
    </w:p>
    <w:p w:rsidR="002431E6" w:rsidRDefault="002431E6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</w:t>
      </w:r>
      <w:r>
        <w:rPr>
          <w:rFonts w:eastAsia="Times New Roman" w:cs="Times New Roman"/>
          <w:sz w:val="24"/>
          <w:szCs w:val="24"/>
          <w:lang w:eastAsia="pl-PL"/>
        </w:rPr>
        <w:tab/>
        <w:t>Hymn państwowy,</w:t>
      </w:r>
    </w:p>
    <w:p w:rsidR="002431E6" w:rsidRDefault="002431E6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4)</w:t>
      </w:r>
      <w:r>
        <w:rPr>
          <w:rFonts w:eastAsia="Times New Roman" w:cs="Times New Roman"/>
          <w:sz w:val="24"/>
          <w:szCs w:val="24"/>
          <w:lang w:eastAsia="pl-PL"/>
        </w:rPr>
        <w:tab/>
        <w:t>Wystąpienie dyrektora szkoły,</w:t>
      </w:r>
    </w:p>
    <w:p w:rsidR="002431E6" w:rsidRDefault="002431E6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5)</w:t>
      </w:r>
      <w:r>
        <w:rPr>
          <w:rFonts w:eastAsia="Times New Roman" w:cs="Times New Roman"/>
          <w:sz w:val="24"/>
          <w:szCs w:val="24"/>
          <w:lang w:eastAsia="pl-PL"/>
        </w:rPr>
        <w:tab/>
        <w:t>Wystąpienia przedstawicieli gości,</w:t>
      </w:r>
    </w:p>
    <w:p w:rsidR="002431E6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6)</w:t>
      </w:r>
      <w:r>
        <w:rPr>
          <w:rFonts w:eastAsia="Times New Roman" w:cs="Times New Roman"/>
          <w:sz w:val="24"/>
          <w:szCs w:val="24"/>
          <w:lang w:eastAsia="pl-PL"/>
        </w:rPr>
        <w:tab/>
        <w:t>Wręczenie dyplomów, świadectw, nagród,</w:t>
      </w: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7)</w:t>
      </w:r>
      <w:r>
        <w:rPr>
          <w:rFonts w:eastAsia="Times New Roman" w:cs="Times New Roman"/>
          <w:sz w:val="24"/>
          <w:szCs w:val="24"/>
          <w:lang w:eastAsia="pl-PL"/>
        </w:rPr>
        <w:tab/>
        <w:t>Wyprowadzenie sztandaru,</w:t>
      </w: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8)</w:t>
      </w:r>
      <w:r>
        <w:rPr>
          <w:rFonts w:eastAsia="Times New Roman" w:cs="Times New Roman"/>
          <w:sz w:val="24"/>
          <w:szCs w:val="24"/>
          <w:lang w:eastAsia="pl-PL"/>
        </w:rPr>
        <w:tab/>
        <w:t>Zakończenie części oficjalnej i zaproszenie na część artystyczną – prowadzący,</w:t>
      </w: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9)</w:t>
      </w:r>
      <w:r>
        <w:rPr>
          <w:rFonts w:eastAsia="Times New Roman" w:cs="Times New Roman"/>
          <w:sz w:val="24"/>
          <w:szCs w:val="24"/>
          <w:lang w:eastAsia="pl-PL"/>
        </w:rPr>
        <w:tab/>
        <w:t>Część artystyczna,</w:t>
      </w: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10)</w:t>
      </w:r>
      <w:r>
        <w:rPr>
          <w:rFonts w:eastAsia="Times New Roman" w:cs="Times New Roman"/>
          <w:sz w:val="24"/>
          <w:szCs w:val="24"/>
          <w:lang w:eastAsia="pl-PL"/>
        </w:rPr>
        <w:tab/>
        <w:t>Podziękowanie za przygotowanie uroczystości,</w:t>
      </w: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11)</w:t>
      </w:r>
      <w:r>
        <w:rPr>
          <w:rFonts w:eastAsia="Times New Roman" w:cs="Times New Roman"/>
          <w:sz w:val="24"/>
          <w:szCs w:val="24"/>
          <w:lang w:eastAsia="pl-PL"/>
        </w:rPr>
        <w:tab/>
        <w:t>Pożegnanie gości, rodziców, uczniów.</w:t>
      </w: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3135" w:rsidRDefault="006D3135" w:rsidP="002431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7.   </w:t>
      </w:r>
      <w:r w:rsidRPr="006D3135">
        <w:rPr>
          <w:rFonts w:eastAsia="Times New Roman" w:cs="Times New Roman"/>
          <w:b/>
          <w:sz w:val="24"/>
          <w:szCs w:val="24"/>
          <w:lang w:eastAsia="pl-PL"/>
        </w:rPr>
        <w:t>Postanowienia końcowe.</w:t>
      </w:r>
    </w:p>
    <w:p w:rsidR="006D3135" w:rsidRDefault="006D3135" w:rsidP="00837E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3135">
        <w:rPr>
          <w:rFonts w:eastAsia="Times New Roman" w:cs="Times New Roman"/>
          <w:sz w:val="24"/>
          <w:szCs w:val="24"/>
          <w:lang w:eastAsia="pl-PL"/>
        </w:rPr>
        <w:t>Scenariusz uroczystości powinien być skonsultowany z dyrektorem szkoły</w:t>
      </w:r>
      <w:r w:rsidR="00837E0A">
        <w:rPr>
          <w:rFonts w:eastAsia="Times New Roman" w:cs="Times New Roman"/>
          <w:sz w:val="24"/>
          <w:szCs w:val="24"/>
          <w:lang w:eastAsia="pl-PL"/>
        </w:rPr>
        <w:t>.</w:t>
      </w:r>
    </w:p>
    <w:p w:rsidR="006D3135" w:rsidRDefault="006D3135" w:rsidP="00837E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dniu,</w:t>
      </w:r>
      <w:r w:rsidR="00837E0A">
        <w:rPr>
          <w:rFonts w:eastAsia="Times New Roman" w:cs="Times New Roman"/>
          <w:sz w:val="24"/>
          <w:szCs w:val="24"/>
          <w:lang w:eastAsia="pl-PL"/>
        </w:rPr>
        <w:t xml:space="preserve"> w którym odbywają się</w:t>
      </w:r>
      <w:r>
        <w:rPr>
          <w:rFonts w:eastAsia="Times New Roman" w:cs="Times New Roman"/>
          <w:sz w:val="24"/>
          <w:szCs w:val="24"/>
          <w:lang w:eastAsia="pl-PL"/>
        </w:rPr>
        <w:t xml:space="preserve"> uroczystości, uczniowie szkoły zobowiązani są do przyjścia na zajęcia w stroju </w:t>
      </w:r>
      <w:r w:rsidR="00837E0A">
        <w:rPr>
          <w:rFonts w:eastAsia="Times New Roman" w:cs="Times New Roman"/>
          <w:sz w:val="24"/>
          <w:szCs w:val="24"/>
          <w:lang w:eastAsia="pl-PL"/>
        </w:rPr>
        <w:t xml:space="preserve">oficjalnym; </w:t>
      </w:r>
    </w:p>
    <w:p w:rsidR="00837E0A" w:rsidRDefault="00837E0A" w:rsidP="00837E0A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dziewczęta: biała bluzka, czarna lub granatowa spódnica lub sukienka w ciemnym kolorze,</w:t>
      </w:r>
    </w:p>
    <w:p w:rsidR="00837E0A" w:rsidRDefault="00837E0A" w:rsidP="00837E0A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chłopcy: biała koszula, ciemne spodnie.</w:t>
      </w:r>
    </w:p>
    <w:p w:rsidR="00837E0A" w:rsidRDefault="00837E0A" w:rsidP="00837E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Zespół klasowy wprowadza na uroczystość nauczyciel, który prowadzi zajęcia w danym oddziale. Nauczyciel zajmuje miejsce razem z klasą, a po uroczystości wyprowadza uczniów.</w:t>
      </w:r>
    </w:p>
    <w:p w:rsidR="00837E0A" w:rsidRDefault="00837E0A" w:rsidP="00837E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ceremoniałem szkolnym należy zapoznać uczniów na lekcjach wychowawczych.</w:t>
      </w:r>
    </w:p>
    <w:p w:rsidR="00962CA7" w:rsidRPr="00837E0A" w:rsidRDefault="00962CA7" w:rsidP="00962CA7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3135" w:rsidRPr="00962CA7" w:rsidRDefault="00962CA7" w:rsidP="00837E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2CA7">
        <w:rPr>
          <w:rStyle w:val="Uwydatnienie"/>
          <w:i w:val="0"/>
          <w:sz w:val="24"/>
          <w:szCs w:val="24"/>
          <w:bdr w:val="none" w:sz="0" w:space="0" w:color="auto" w:frame="1"/>
        </w:rPr>
        <w:t>Ceremoniał przyjęto uchwałą Rady Pedagogicznej na zebraniu Rady Pedagogicznej w dniu 27 listopada 2017 r. i wchodzi w życie z dniem zatwierdzenia</w:t>
      </w:r>
      <w:r>
        <w:rPr>
          <w:rStyle w:val="Uwydatnienie"/>
          <w:rFonts w:ascii="ralewayregular" w:hAnsi="ralewayregular"/>
          <w:color w:val="555555"/>
          <w:sz w:val="21"/>
          <w:szCs w:val="21"/>
          <w:bdr w:val="none" w:sz="0" w:space="0" w:color="auto" w:frame="1"/>
        </w:rPr>
        <w:t>.</w:t>
      </w:r>
    </w:p>
    <w:sectPr w:rsidR="006D3135" w:rsidRPr="00962CA7" w:rsidSect="00EB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B5" w:rsidRDefault="009F1EB5" w:rsidP="009F1EB5">
      <w:pPr>
        <w:spacing w:after="0" w:line="240" w:lineRule="auto"/>
      </w:pPr>
      <w:r>
        <w:separator/>
      </w:r>
    </w:p>
  </w:endnote>
  <w:endnote w:type="continuationSeparator" w:id="0">
    <w:p w:rsidR="009F1EB5" w:rsidRDefault="009F1EB5" w:rsidP="009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5" w:rsidRDefault="009F1E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5" w:rsidRDefault="009F1E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5" w:rsidRDefault="009F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B5" w:rsidRDefault="009F1EB5" w:rsidP="009F1EB5">
      <w:pPr>
        <w:spacing w:after="0" w:line="240" w:lineRule="auto"/>
      </w:pPr>
      <w:r>
        <w:separator/>
      </w:r>
    </w:p>
  </w:footnote>
  <w:footnote w:type="continuationSeparator" w:id="0">
    <w:p w:rsidR="009F1EB5" w:rsidRDefault="009F1EB5" w:rsidP="009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5" w:rsidRDefault="009F1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04554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F1EB5" w:rsidRDefault="009F1EB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1EB5" w:rsidRDefault="009F1E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5" w:rsidRDefault="009F1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6D3"/>
    <w:multiLevelType w:val="multilevel"/>
    <w:tmpl w:val="05FC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6BA7"/>
    <w:multiLevelType w:val="multilevel"/>
    <w:tmpl w:val="6E6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E2D2D"/>
    <w:multiLevelType w:val="multilevel"/>
    <w:tmpl w:val="C978B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2548B"/>
    <w:multiLevelType w:val="hybridMultilevel"/>
    <w:tmpl w:val="23ACDD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1027E54"/>
    <w:multiLevelType w:val="multilevel"/>
    <w:tmpl w:val="55BA4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43C7"/>
    <w:multiLevelType w:val="multilevel"/>
    <w:tmpl w:val="D7B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8651E"/>
    <w:multiLevelType w:val="multilevel"/>
    <w:tmpl w:val="D6981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E2A73"/>
    <w:multiLevelType w:val="multilevel"/>
    <w:tmpl w:val="8E6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A6B67"/>
    <w:multiLevelType w:val="hybridMultilevel"/>
    <w:tmpl w:val="9F96E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00B19"/>
    <w:multiLevelType w:val="multilevel"/>
    <w:tmpl w:val="CBE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82AD6"/>
    <w:multiLevelType w:val="hybridMultilevel"/>
    <w:tmpl w:val="3C5C0540"/>
    <w:lvl w:ilvl="0" w:tplc="E3DABB66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6074"/>
    <w:multiLevelType w:val="hybridMultilevel"/>
    <w:tmpl w:val="326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C49F6"/>
    <w:multiLevelType w:val="hybridMultilevel"/>
    <w:tmpl w:val="650CE0B4"/>
    <w:lvl w:ilvl="0" w:tplc="E3DABB66">
      <w:start w:val="1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F6827CF"/>
    <w:multiLevelType w:val="multilevel"/>
    <w:tmpl w:val="BD6C5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F4310"/>
    <w:multiLevelType w:val="multilevel"/>
    <w:tmpl w:val="0BE0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34619"/>
    <w:multiLevelType w:val="hybridMultilevel"/>
    <w:tmpl w:val="C5D6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B25F6"/>
    <w:multiLevelType w:val="hybridMultilevel"/>
    <w:tmpl w:val="00CC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059F6"/>
    <w:multiLevelType w:val="multilevel"/>
    <w:tmpl w:val="F49EE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F4DFF"/>
    <w:multiLevelType w:val="hybridMultilevel"/>
    <w:tmpl w:val="EAFECDBA"/>
    <w:lvl w:ilvl="0" w:tplc="E3DABB66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A6624"/>
    <w:multiLevelType w:val="multilevel"/>
    <w:tmpl w:val="63B20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31B73"/>
    <w:multiLevelType w:val="hybridMultilevel"/>
    <w:tmpl w:val="CBEE1C70"/>
    <w:lvl w:ilvl="0" w:tplc="E3DABB66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F8C0F4C"/>
    <w:multiLevelType w:val="multilevel"/>
    <w:tmpl w:val="077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60D27"/>
    <w:multiLevelType w:val="multilevel"/>
    <w:tmpl w:val="955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D0E0F"/>
    <w:multiLevelType w:val="multilevel"/>
    <w:tmpl w:val="86F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2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21"/>
  </w:num>
  <w:num w:numId="10">
    <w:abstractNumId w:val="2"/>
  </w:num>
  <w:num w:numId="11">
    <w:abstractNumId w:val="1"/>
  </w:num>
  <w:num w:numId="12">
    <w:abstractNumId w:val="17"/>
  </w:num>
  <w:num w:numId="13">
    <w:abstractNumId w:val="9"/>
  </w:num>
  <w:num w:numId="14">
    <w:abstractNumId w:val="19"/>
  </w:num>
  <w:num w:numId="15">
    <w:abstractNumId w:val="4"/>
  </w:num>
  <w:num w:numId="16">
    <w:abstractNumId w:val="11"/>
  </w:num>
  <w:num w:numId="17">
    <w:abstractNumId w:val="8"/>
  </w:num>
  <w:num w:numId="18">
    <w:abstractNumId w:val="3"/>
  </w:num>
  <w:num w:numId="19">
    <w:abstractNumId w:val="20"/>
  </w:num>
  <w:num w:numId="20">
    <w:abstractNumId w:val="12"/>
  </w:num>
  <w:num w:numId="21">
    <w:abstractNumId w:val="18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03"/>
    <w:rsid w:val="00072EEB"/>
    <w:rsid w:val="00190800"/>
    <w:rsid w:val="0019734E"/>
    <w:rsid w:val="002431E6"/>
    <w:rsid w:val="00532D69"/>
    <w:rsid w:val="006D3135"/>
    <w:rsid w:val="006F77B6"/>
    <w:rsid w:val="00746FFE"/>
    <w:rsid w:val="00837E0A"/>
    <w:rsid w:val="00962CA7"/>
    <w:rsid w:val="009F1EB5"/>
    <w:rsid w:val="00BD2D03"/>
    <w:rsid w:val="00EB1EFD"/>
    <w:rsid w:val="00F50760"/>
    <w:rsid w:val="00F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FD"/>
  </w:style>
  <w:style w:type="paragraph" w:styleId="Nagwek1">
    <w:name w:val="heading 1"/>
    <w:basedOn w:val="Normalny"/>
    <w:link w:val="Nagwek1Znak"/>
    <w:uiPriority w:val="9"/>
    <w:qFormat/>
    <w:rsid w:val="00BD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2D03"/>
    <w:rPr>
      <w:color w:val="0000FF"/>
      <w:u w:val="single"/>
    </w:rPr>
  </w:style>
  <w:style w:type="character" w:customStyle="1" w:styleId="spacer">
    <w:name w:val="spacer"/>
    <w:basedOn w:val="Domylnaczcionkaakapitu"/>
    <w:rsid w:val="00BD2D03"/>
  </w:style>
  <w:style w:type="character" w:customStyle="1" w:styleId="rsbtntext">
    <w:name w:val="rsbtn_text"/>
    <w:basedOn w:val="Domylnaczcionkaakapitu"/>
    <w:rsid w:val="00BD2D03"/>
  </w:style>
  <w:style w:type="character" w:styleId="Pogrubienie">
    <w:name w:val="Strong"/>
    <w:basedOn w:val="Domylnaczcionkaakapitu"/>
    <w:uiPriority w:val="22"/>
    <w:qFormat/>
    <w:rsid w:val="00BD2D03"/>
    <w:rPr>
      <w:b/>
      <w:bCs/>
    </w:rPr>
  </w:style>
  <w:style w:type="character" w:styleId="Uwydatnienie">
    <w:name w:val="Emphasis"/>
    <w:basedOn w:val="Domylnaczcionkaakapitu"/>
    <w:uiPriority w:val="20"/>
    <w:qFormat/>
    <w:rsid w:val="00BD2D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B5"/>
  </w:style>
  <w:style w:type="paragraph" w:styleId="Stopka">
    <w:name w:val="footer"/>
    <w:basedOn w:val="Normalny"/>
    <w:link w:val="StopkaZnak"/>
    <w:uiPriority w:val="99"/>
    <w:unhideWhenUsed/>
    <w:rsid w:val="009F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7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2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52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6057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7" w:color="auto"/>
                            <w:left w:val="none" w:sz="0" w:space="0" w:color="auto"/>
                            <w:bottom w:val="single" w:sz="6" w:space="7" w:color="DDDDDD"/>
                            <w:right w:val="none" w:sz="0" w:space="0" w:color="auto"/>
                          </w:divBdr>
                          <w:divsChild>
                            <w:div w:id="17876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643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009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217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jach</dc:creator>
  <cp:keywords/>
  <dc:description/>
  <cp:lastModifiedBy>Gość</cp:lastModifiedBy>
  <cp:revision>3</cp:revision>
  <dcterms:created xsi:type="dcterms:W3CDTF">2017-11-26T17:01:00Z</dcterms:created>
  <dcterms:modified xsi:type="dcterms:W3CDTF">2018-11-07T06:45:00Z</dcterms:modified>
</cp:coreProperties>
</file>