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1F" w:rsidRPr="000A3A5C" w:rsidRDefault="0065741F" w:rsidP="0065741F">
      <w:pPr>
        <w:pStyle w:val="Standard"/>
        <w:jc w:val="center"/>
        <w:rPr>
          <w:rFonts w:ascii="Times New Roman" w:hAnsi="Times New Roman"/>
          <w:sz w:val="32"/>
          <w:szCs w:val="32"/>
        </w:rPr>
      </w:pPr>
      <w:r w:rsidRPr="000A3A5C">
        <w:rPr>
          <w:rFonts w:ascii="Times New Roman" w:hAnsi="Times New Roman"/>
          <w:sz w:val="32"/>
          <w:szCs w:val="32"/>
        </w:rPr>
        <w:t>Proponowane aktywności z dzieckiem w domu.</w:t>
      </w:r>
    </w:p>
    <w:p w:rsidR="0065741F" w:rsidRPr="000A3A5C" w:rsidRDefault="0065741F" w:rsidP="0065741F">
      <w:pPr>
        <w:pStyle w:val="Standard"/>
        <w:jc w:val="center"/>
        <w:rPr>
          <w:rFonts w:ascii="Times New Roman" w:hAnsi="Times New Roman"/>
          <w:sz w:val="28"/>
          <w:szCs w:val="28"/>
        </w:rPr>
      </w:pPr>
      <w:r w:rsidRPr="000A3A5C">
        <w:rPr>
          <w:rFonts w:ascii="Times New Roman" w:hAnsi="Times New Roman"/>
          <w:sz w:val="28"/>
          <w:szCs w:val="28"/>
        </w:rPr>
        <w:t xml:space="preserve">Temat kompleksowy: </w:t>
      </w:r>
      <w:r w:rsidRPr="000A3A5C">
        <w:rPr>
          <w:rFonts w:ascii="Times New Roman" w:hAnsi="Times New Roman"/>
          <w:b/>
          <w:sz w:val="36"/>
          <w:szCs w:val="36"/>
        </w:rPr>
        <w:t>Nadeszła wiosna</w:t>
      </w:r>
      <w:bookmarkStart w:id="0" w:name="_GoBack"/>
      <w:bookmarkEnd w:id="0"/>
    </w:p>
    <w:p w:rsidR="000A3A5C" w:rsidRPr="0065741F" w:rsidRDefault="000A3A5C" w:rsidP="0065741F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0A3A5C" w:rsidRPr="000A3A5C" w:rsidRDefault="000A3A5C" w:rsidP="000A3A5C">
      <w:pPr>
        <w:jc w:val="center"/>
        <w:rPr>
          <w:rFonts w:ascii="Times New Roman" w:hAnsi="Times New Roman"/>
          <w:b/>
          <w:sz w:val="32"/>
          <w:szCs w:val="32"/>
        </w:rPr>
      </w:pPr>
      <w:r w:rsidRPr="000A3A5C">
        <w:rPr>
          <w:rFonts w:ascii="Times New Roman" w:hAnsi="Times New Roman"/>
          <w:b/>
          <w:sz w:val="32"/>
          <w:szCs w:val="32"/>
        </w:rPr>
        <w:t>25.03.</w:t>
      </w:r>
      <w:r w:rsidRPr="000A3A5C">
        <w:rPr>
          <w:rFonts w:ascii="Times New Roman" w:hAnsi="Times New Roman"/>
          <w:b/>
          <w:sz w:val="32"/>
          <w:szCs w:val="32"/>
        </w:rPr>
        <w:t>2020</w:t>
      </w:r>
      <w:r w:rsidRPr="000A3A5C">
        <w:rPr>
          <w:rFonts w:ascii="Times New Roman" w:hAnsi="Times New Roman"/>
          <w:b/>
          <w:sz w:val="32"/>
          <w:szCs w:val="32"/>
        </w:rPr>
        <w:t>r. - 27.03.</w:t>
      </w:r>
      <w:r w:rsidRPr="000A3A5C">
        <w:rPr>
          <w:rFonts w:ascii="Times New Roman" w:hAnsi="Times New Roman"/>
          <w:b/>
          <w:sz w:val="32"/>
          <w:szCs w:val="32"/>
        </w:rPr>
        <w:t>2020</w:t>
      </w:r>
      <w:r w:rsidRPr="000A3A5C">
        <w:rPr>
          <w:rFonts w:ascii="Times New Roman" w:hAnsi="Times New Roman"/>
          <w:b/>
          <w:sz w:val="32"/>
          <w:szCs w:val="32"/>
        </w:rPr>
        <w:t>r.</w:t>
      </w:r>
    </w:p>
    <w:p w:rsidR="0065741F" w:rsidRDefault="0065741F" w:rsidP="0065741F">
      <w:pPr>
        <w:pStyle w:val="Standard"/>
        <w:rPr>
          <w:rFonts w:ascii="Times New Roman" w:hAnsi="Times New Roman"/>
          <w:sz w:val="28"/>
          <w:szCs w:val="28"/>
        </w:rPr>
      </w:pPr>
    </w:p>
    <w:p w:rsidR="0065741F" w:rsidRPr="0065741F" w:rsidRDefault="0065741F" w:rsidP="0065741F">
      <w:pPr>
        <w:pStyle w:val="Standard"/>
        <w:rPr>
          <w:rFonts w:ascii="Times New Roman" w:hAnsi="Times New Roman"/>
          <w:sz w:val="28"/>
          <w:szCs w:val="28"/>
        </w:rPr>
      </w:pPr>
    </w:p>
    <w:p w:rsidR="009F0E44" w:rsidRPr="0065741F" w:rsidRDefault="0065741F" w:rsidP="0065741F">
      <w:pPr>
        <w:pStyle w:val="Akapitzlist"/>
        <w:numPr>
          <w:ilvl w:val="0"/>
          <w:numId w:val="1"/>
        </w:numPr>
      </w:pPr>
      <w:r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>Wspólne prowadzenie k</w:t>
      </w:r>
      <w:r w:rsidRPr="0065741F"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>alendarz</w:t>
      </w:r>
      <w:r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>a</w:t>
      </w:r>
      <w:r w:rsidRPr="0065741F"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 xml:space="preserve"> pogody</w:t>
      </w:r>
      <w:r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>.</w:t>
      </w:r>
      <w:r w:rsidRPr="0065741F"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w w:val="105"/>
          <w:kern w:val="0"/>
          <w:sz w:val="22"/>
          <w:szCs w:val="22"/>
        </w:rPr>
        <w:t>(Załącznik poniżej, w przypadku braku możliwości wydruku można narysować kalendarz samemu na kartce)</w:t>
      </w:r>
    </w:p>
    <w:p w:rsidR="0065741F" w:rsidRDefault="0065741F" w:rsidP="0065741F">
      <w:pPr>
        <w:pStyle w:val="Akapitzlist"/>
      </w:pPr>
    </w:p>
    <w:p w:rsidR="0065741F" w:rsidRDefault="0065741F" w:rsidP="0065741F">
      <w:pPr>
        <w:pStyle w:val="Akapitzlist"/>
      </w:pPr>
      <w:r>
        <w:rPr>
          <w:noProof/>
          <w:lang w:eastAsia="pl-PL" w:bidi="ar-SA"/>
        </w:rPr>
        <w:lastRenderedPageBreak/>
        <w:drawing>
          <wp:inline distT="0" distB="0" distL="0" distR="0" wp14:anchorId="3462E538" wp14:editId="51006059">
            <wp:extent cx="5760720" cy="7923231"/>
            <wp:effectExtent l="0" t="0" r="0" b="1905"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741F" w:rsidRDefault="0065741F" w:rsidP="0065741F">
      <w:pPr>
        <w:pStyle w:val="TableParagraph"/>
        <w:wordWrap w:val="0"/>
        <w:overflowPunct w:val="0"/>
        <w:spacing w:before="11" w:line="252" w:lineRule="auto"/>
        <w:ind w:left="786"/>
        <w:rPr>
          <w:rFonts w:ascii="Times New Roman" w:hAnsi="Times New Roman" w:cs="Times New Roman"/>
          <w:i/>
          <w:iCs/>
          <w:color w:val="231F20"/>
          <w:spacing w:val="-5"/>
          <w:w w:val="105"/>
          <w:sz w:val="22"/>
          <w:szCs w:val="22"/>
        </w:rPr>
      </w:pPr>
    </w:p>
    <w:p w:rsidR="0065741F" w:rsidRDefault="0065741F" w:rsidP="0065741F">
      <w:pPr>
        <w:pStyle w:val="TableParagraph"/>
        <w:wordWrap w:val="0"/>
        <w:overflowPunct w:val="0"/>
        <w:spacing w:before="11" w:line="252" w:lineRule="auto"/>
        <w:ind w:left="786"/>
      </w:pPr>
    </w:p>
    <w:p w:rsidR="0065741F" w:rsidRDefault="0065741F" w:rsidP="0065741F">
      <w:pPr>
        <w:pStyle w:val="TableParagraph"/>
        <w:wordWrap w:val="0"/>
        <w:overflowPunct w:val="0"/>
        <w:spacing w:before="11" w:line="252" w:lineRule="auto"/>
        <w:ind w:left="786"/>
      </w:pPr>
    </w:p>
    <w:p w:rsidR="0065741F" w:rsidRDefault="0065741F" w:rsidP="0065741F">
      <w:pPr>
        <w:pStyle w:val="TableParagraph"/>
        <w:wordWrap w:val="0"/>
        <w:overflowPunct w:val="0"/>
        <w:spacing w:before="11" w:line="252" w:lineRule="auto"/>
        <w:ind w:left="786"/>
      </w:pPr>
    </w:p>
    <w:p w:rsidR="0065741F" w:rsidRPr="0065741F" w:rsidRDefault="0065741F" w:rsidP="0065741F">
      <w:pPr>
        <w:pStyle w:val="TableParagraph"/>
        <w:wordWrap w:val="0"/>
        <w:overflowPunct w:val="0"/>
        <w:spacing w:before="11" w:line="252" w:lineRule="auto"/>
        <w:ind w:left="786"/>
      </w:pPr>
    </w:p>
    <w:p w:rsidR="0065741F" w:rsidRDefault="0065741F" w:rsidP="0065741F">
      <w:pPr>
        <w:pStyle w:val="TableParagraph"/>
        <w:numPr>
          <w:ilvl w:val="0"/>
          <w:numId w:val="2"/>
        </w:numPr>
        <w:wordWrap w:val="0"/>
        <w:overflowPunct w:val="0"/>
        <w:spacing w:before="11" w:line="252" w:lineRule="auto"/>
      </w:pPr>
      <w:r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lastRenderedPageBreak/>
        <w:t xml:space="preserve">Sugerowana piosenka do nauki </w:t>
      </w:r>
      <w:r>
        <w:rPr>
          <w:rFonts w:ascii="Times New Roman" w:hAnsi="Times New Roman" w:cs="Times New Roman"/>
          <w:i/>
          <w:iCs/>
          <w:color w:val="231F20"/>
          <w:spacing w:val="-3"/>
          <w:w w:val="105"/>
          <w:sz w:val="22"/>
          <w:szCs w:val="22"/>
        </w:rPr>
        <w:t>Wiosna</w:t>
      </w:r>
      <w:r>
        <w:rPr>
          <w:rFonts w:ascii="Times New Roman" w:hAnsi="Times New Roman" w:cs="Times New Roman"/>
          <w:i/>
          <w:iCs/>
          <w:color w:val="231F20"/>
          <w:spacing w:val="-19"/>
          <w:w w:val="105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  <w:w w:val="105"/>
          <w:sz w:val="22"/>
          <w:szCs w:val="22"/>
        </w:rPr>
        <w:t>w</w:t>
      </w:r>
      <w:r>
        <w:rPr>
          <w:rFonts w:ascii="Times New Roman" w:hAnsi="Times New Roman" w:cs="Times New Roman"/>
          <w:i/>
          <w:iCs/>
          <w:color w:val="231F20"/>
          <w:spacing w:val="-19"/>
          <w:w w:val="105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  <w:w w:val="105"/>
          <w:sz w:val="22"/>
          <w:szCs w:val="22"/>
        </w:rPr>
        <w:t>błękitnej</w:t>
      </w:r>
      <w:r>
        <w:rPr>
          <w:rFonts w:ascii="Times New Roman" w:hAnsi="Times New Roman" w:cs="Times New Roman"/>
          <w:i/>
          <w:iCs/>
          <w:color w:val="231F20"/>
          <w:spacing w:val="-19"/>
          <w:w w:val="105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  <w:w w:val="105"/>
          <w:sz w:val="22"/>
          <w:szCs w:val="22"/>
        </w:rPr>
        <w:t>sukience.</w:t>
      </w:r>
    </w:p>
    <w:p w:rsidR="0065741F" w:rsidRDefault="0065741F" w:rsidP="0065741F">
      <w:pPr>
        <w:pStyle w:val="TableParagraph"/>
        <w:wordWrap w:val="0"/>
        <w:overflowPunct w:val="0"/>
        <w:spacing w:before="11" w:line="252" w:lineRule="auto"/>
        <w:ind w:left="57" w:hanging="340"/>
        <w:rPr>
          <w:rFonts w:ascii="Times New Roman" w:hAnsi="Times New Roman"/>
        </w:rPr>
      </w:pPr>
    </w:p>
    <w:p w:rsidR="0065741F" w:rsidRDefault="000A3A5C" w:rsidP="0065741F">
      <w:pPr>
        <w:pStyle w:val="TableParagraph"/>
        <w:wordWrap w:val="0"/>
        <w:overflowPunct w:val="0"/>
        <w:spacing w:before="11" w:line="252" w:lineRule="auto"/>
        <w:ind w:left="57" w:hanging="340"/>
      </w:pPr>
      <w:hyperlink r:id="rId7" w:history="1">
        <w:r w:rsidR="0065741F">
          <w:rPr>
            <w:rStyle w:val="Hipercze"/>
            <w:rFonts w:ascii="Times New Roman" w:hAnsi="Times New Roman" w:cs="Times New Roman"/>
            <w:i/>
            <w:iCs/>
            <w:color w:val="231F20"/>
            <w:spacing w:val="-5"/>
            <w:w w:val="105"/>
            <w:sz w:val="22"/>
            <w:szCs w:val="22"/>
          </w:rPr>
          <w:t>https://www.youtube.com/watch?v=733cfng95PE</w:t>
        </w:r>
      </w:hyperlink>
    </w:p>
    <w:p w:rsidR="0065741F" w:rsidRDefault="0065741F" w:rsidP="0065741F">
      <w:pPr>
        <w:pStyle w:val="Textbody"/>
        <w:widowControl w:val="0"/>
        <w:wordWrap w:val="0"/>
        <w:overflowPunct w:val="0"/>
        <w:autoSpaceDE w:val="0"/>
        <w:spacing w:before="11" w:after="0" w:line="252" w:lineRule="auto"/>
        <w:ind w:left="57" w:hanging="340"/>
        <w:rPr>
          <w:rFonts w:ascii="Times New Roman" w:hAnsi="Times New Roman" w:cs="Times New Roman"/>
        </w:rPr>
      </w:pPr>
    </w:p>
    <w:p w:rsidR="0065741F" w:rsidRDefault="0065741F" w:rsidP="0065741F">
      <w:pPr>
        <w:pStyle w:val="Textbody"/>
        <w:widowControl w:val="0"/>
        <w:wordWrap w:val="0"/>
        <w:overflowPunct w:val="0"/>
        <w:autoSpaceDE w:val="0"/>
        <w:spacing w:before="11" w:after="0" w:line="252" w:lineRule="auto"/>
        <w:ind w:left="57" w:hanging="340"/>
      </w:pPr>
      <w:r>
        <w:rPr>
          <w:rStyle w:val="StrongEmphasis"/>
          <w:rFonts w:ascii="Times New Roman" w:hAnsi="Times New Roman" w:cs="Times New Roman"/>
          <w:iCs/>
          <w:color w:val="333333"/>
          <w:w w:val="105"/>
          <w:sz w:val="22"/>
          <w:szCs w:val="22"/>
        </w:rPr>
        <w:t xml:space="preserve">      Wiosna </w:t>
      </w:r>
      <w:r>
        <w:rPr>
          <w:rFonts w:ascii="Times New Roman" w:hAnsi="Times New Roman" w:cs="Times New Roman"/>
          <w:iCs/>
          <w:color w:val="333333"/>
          <w:w w:val="105"/>
          <w:sz w:val="22"/>
          <w:szCs w:val="22"/>
        </w:rPr>
        <w:t>w błękitnej sukience</w:t>
      </w:r>
      <w:r>
        <w:rPr>
          <w:rFonts w:ascii="Times New Roman" w:hAnsi="Times New Roman" w:cs="Times New Roman"/>
          <w:iCs/>
          <w:color w:val="333333"/>
          <w:w w:val="105"/>
          <w:sz w:val="22"/>
          <w:szCs w:val="22"/>
        </w:rPr>
        <w:br/>
        <w:t>bierze krokusy na ręce.</w:t>
      </w:r>
      <w:r>
        <w:rPr>
          <w:rFonts w:ascii="Times New Roman" w:hAnsi="Times New Roman" w:cs="Times New Roman"/>
          <w:iCs/>
          <w:color w:val="333333"/>
          <w:w w:val="105"/>
          <w:sz w:val="22"/>
          <w:szCs w:val="22"/>
        </w:rPr>
        <w:br/>
        <w:t>Wykąpie je w rosie świeżej</w:t>
      </w:r>
      <w:r>
        <w:rPr>
          <w:rFonts w:ascii="Times New Roman" w:hAnsi="Times New Roman" w:cs="Times New Roman"/>
          <w:iCs/>
          <w:color w:val="333333"/>
          <w:w w:val="105"/>
          <w:sz w:val="22"/>
          <w:szCs w:val="22"/>
        </w:rPr>
        <w:br/>
        <w:t>i w nowe płatki ubierze.</w:t>
      </w:r>
    </w:p>
    <w:p w:rsidR="0065741F" w:rsidRDefault="0065741F" w:rsidP="0065741F">
      <w:pPr>
        <w:pStyle w:val="Textbody"/>
        <w:widowControl w:val="0"/>
        <w:wordWrap w:val="0"/>
        <w:overflowPunct w:val="0"/>
        <w:autoSpaceDE w:val="0"/>
        <w:spacing w:before="11" w:after="0" w:line="252" w:lineRule="auto"/>
        <w:ind w:left="57" w:hanging="340"/>
        <w:rPr>
          <w:rFonts w:ascii="Times New Roman" w:hAnsi="Times New Roman" w:cs="Times New Roman"/>
        </w:rPr>
      </w:pPr>
    </w:p>
    <w:p w:rsidR="0065741F" w:rsidRDefault="0065741F" w:rsidP="0065741F">
      <w:pPr>
        <w:pStyle w:val="Textbody"/>
        <w:spacing w:after="225"/>
      </w:pPr>
      <w:r>
        <w:rPr>
          <w:rStyle w:val="StrongEmphasis"/>
          <w:rFonts w:ascii="Times New Roman" w:hAnsi="Times New Roman" w:cs="Times New Roman"/>
          <w:color w:val="333333"/>
        </w:rPr>
        <w:t xml:space="preserve">Ref: </w:t>
      </w:r>
      <w:r>
        <w:rPr>
          <w:rFonts w:ascii="Times New Roman" w:hAnsi="Times New Roman" w:cs="Times New Roman"/>
          <w:color w:val="333333"/>
        </w:rPr>
        <w:t>Wiosna buja w obłokach,</w:t>
      </w:r>
      <w:r>
        <w:rPr>
          <w:rFonts w:ascii="Times New Roman" w:hAnsi="Times New Roman" w:cs="Times New Roman"/>
          <w:color w:val="333333"/>
        </w:rPr>
        <w:br/>
        <w:t>wiosna płynie wysoko,</w:t>
      </w:r>
      <w:r>
        <w:rPr>
          <w:rFonts w:ascii="Times New Roman" w:hAnsi="Times New Roman" w:cs="Times New Roman"/>
          <w:color w:val="333333"/>
        </w:rPr>
        <w:br/>
        <w:t>wiosna chodzi po drzewach,</w:t>
      </w:r>
      <w:r>
        <w:rPr>
          <w:rFonts w:ascii="Times New Roman" w:hAnsi="Times New Roman" w:cs="Times New Roman"/>
          <w:color w:val="333333"/>
        </w:rPr>
        <w:br/>
        <w:t>wiosna piosenki śpiewa.</w:t>
      </w:r>
    </w:p>
    <w:p w:rsidR="0065741F" w:rsidRDefault="0065741F" w:rsidP="0065741F">
      <w:pPr>
        <w:pStyle w:val="Textbody"/>
        <w:spacing w:after="225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Potem z rozwianym warkoczem</w:t>
      </w:r>
      <w:r>
        <w:rPr>
          <w:rFonts w:ascii="Times New Roman" w:hAnsi="Times New Roman" w:cs="Times New Roman"/>
          <w:color w:val="333333"/>
        </w:rPr>
        <w:br/>
        <w:t>niebem powoli gdzieś kroczy.</w:t>
      </w:r>
      <w:r>
        <w:rPr>
          <w:rFonts w:ascii="Times New Roman" w:hAnsi="Times New Roman" w:cs="Times New Roman"/>
          <w:color w:val="333333"/>
        </w:rPr>
        <w:br/>
        <w:t>Wysyła promyki słońca</w:t>
      </w:r>
      <w:r>
        <w:rPr>
          <w:rFonts w:ascii="Times New Roman" w:hAnsi="Times New Roman" w:cs="Times New Roman"/>
          <w:color w:val="333333"/>
        </w:rPr>
        <w:br/>
        <w:t>i wiersze pisze bez końca.</w:t>
      </w:r>
    </w:p>
    <w:p w:rsidR="0065741F" w:rsidRDefault="0065741F" w:rsidP="0065741F">
      <w:pPr>
        <w:pStyle w:val="Textbody"/>
        <w:spacing w:after="225"/>
      </w:pPr>
      <w:r>
        <w:rPr>
          <w:rStyle w:val="StrongEmphasis"/>
          <w:rFonts w:ascii="Times New Roman" w:hAnsi="Times New Roman" w:cs="Times New Roman"/>
          <w:color w:val="333333"/>
        </w:rPr>
        <w:t xml:space="preserve">Ref: </w:t>
      </w:r>
      <w:r>
        <w:rPr>
          <w:rFonts w:ascii="Times New Roman" w:hAnsi="Times New Roman" w:cs="Times New Roman"/>
          <w:color w:val="333333"/>
        </w:rPr>
        <w:t>Wiosna buja w obłokach…</w:t>
      </w:r>
    </w:p>
    <w:p w:rsidR="0065741F" w:rsidRDefault="0065741F" w:rsidP="0065741F">
      <w:pPr>
        <w:pStyle w:val="Textbody"/>
        <w:spacing w:after="225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Nocą się skrada z kotami,</w:t>
      </w:r>
      <w:r>
        <w:rPr>
          <w:rFonts w:ascii="Times New Roman" w:hAnsi="Times New Roman" w:cs="Times New Roman"/>
          <w:color w:val="333333"/>
        </w:rPr>
        <w:br/>
        <w:t>chodzi własnymi drogami.</w:t>
      </w:r>
      <w:r>
        <w:rPr>
          <w:rFonts w:ascii="Times New Roman" w:hAnsi="Times New Roman" w:cs="Times New Roman"/>
          <w:color w:val="333333"/>
        </w:rPr>
        <w:br/>
        <w:t>A teraz śpi już na sośnie</w:t>
      </w:r>
      <w:r>
        <w:rPr>
          <w:rFonts w:ascii="Times New Roman" w:hAnsi="Times New Roman" w:cs="Times New Roman"/>
          <w:color w:val="333333"/>
        </w:rPr>
        <w:br/>
        <w:t>i nie wie, że sosna rośnie.</w:t>
      </w:r>
    </w:p>
    <w:p w:rsidR="0065741F" w:rsidRDefault="0065741F" w:rsidP="0065741F">
      <w:pPr>
        <w:pStyle w:val="Textbody"/>
        <w:spacing w:after="225"/>
      </w:pPr>
      <w:r>
        <w:rPr>
          <w:rFonts w:ascii="Times New Roman" w:hAnsi="Times New Roman" w:cs="Times New Roman"/>
          <w:b/>
          <w:bCs/>
          <w:color w:val="333333"/>
        </w:rPr>
        <w:t>R ef:</w:t>
      </w:r>
      <w:r>
        <w:rPr>
          <w:rFonts w:ascii="Times New Roman" w:hAnsi="Times New Roman" w:cs="Times New Roman"/>
          <w:color w:val="333333"/>
        </w:rPr>
        <w:t xml:space="preserve"> Wiosna buja w obłokach</w:t>
      </w:r>
    </w:p>
    <w:p w:rsidR="0065741F" w:rsidRDefault="0065741F" w:rsidP="0065741F">
      <w:pPr>
        <w:pStyle w:val="TableParagraph"/>
        <w:numPr>
          <w:ilvl w:val="0"/>
          <w:numId w:val="2"/>
        </w:numPr>
        <w:wordWrap w:val="0"/>
        <w:overflowPunct w:val="0"/>
        <w:spacing w:before="11" w:line="254" w:lineRule="auto"/>
      </w:pPr>
      <w:r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  <w:t xml:space="preserve">Ćwiczenia w liczeniu – </w:t>
      </w:r>
      <w:r>
        <w:rPr>
          <w:rFonts w:ascii="Times New Roman" w:hAnsi="Times New Roman" w:cs="Times New Roman"/>
          <w:i/>
          <w:iCs/>
          <w:color w:val="000000"/>
          <w:spacing w:val="-5"/>
          <w:w w:val="105"/>
          <w:sz w:val="22"/>
          <w:szCs w:val="22"/>
        </w:rPr>
        <w:t xml:space="preserve">Bazie kotki </w:t>
      </w:r>
      <w:r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  <w:t xml:space="preserve">(zadanie można zmodyfikować, dostosować do </w:t>
      </w:r>
      <w:r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  <w:br/>
        <w:t xml:space="preserve">warunków domowych, zamiast wazonów i gałązek z baziami wierzbowymi, można użyć </w:t>
      </w:r>
      <w:r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  <w:br/>
        <w:t>kubków oraz łyżek, patyków zebranych na zewnątrz bądź wyciętych kawałków z</w:t>
      </w:r>
      <w:r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  <w:br/>
        <w:t xml:space="preserve"> kolorowego papieru) </w:t>
      </w:r>
      <w:r>
        <w:rPr>
          <w:rFonts w:ascii="Segoe UI Emoji" w:eastAsia="Segoe UI Emoji" w:hAnsi="Segoe UI Emoji" w:cs="Segoe UI Emoji"/>
          <w:color w:val="000000"/>
          <w:spacing w:val="-5"/>
          <w:w w:val="105"/>
          <w:sz w:val="22"/>
          <w:szCs w:val="22"/>
        </w:rPr>
        <w:t>😊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  <w:rPr>
          <w:rFonts w:ascii="Times New Roman" w:hAnsi="Times New Roman" w:cs="Times New Roman"/>
          <w:color w:val="000000"/>
          <w:spacing w:val="-5"/>
          <w:w w:val="105"/>
          <w:sz w:val="22"/>
          <w:szCs w:val="22"/>
        </w:rPr>
      </w:pP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Prowadzący umieszcza w dwóch wazonach gałązki z baziami wierzbowymi: w jednym wazonie – trzy, a w drugim – cztery.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 Dzieci liczą gałązki w jednym wazonie. Umieszczają przy nim kartonik z odpowiednią liczbą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krążków. Potem liczą gałązki w drugim wazonie i też umieszczają przy nim kartonik z odpowiednią liczbą krążków. Porównują liczbę gałązek w wazonach; określają, gdzie jest więcej gałązek, a gdzie mniej, o ile więcej (o ile mniej).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Prowadzący dokłada do każdego wazonu po jednej gałązce z baziami. Dzieci liczą gałązki w tym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wazonie, gdzie były trzy gałązki, i zmieniają kartonik z krążkami, dając teraz nowy, z czterema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krążkami.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  <w:r>
        <w:t xml:space="preserve">Prowadzący pyta: − Ile gałązek z baziami było w tym wazonie? − Ile dołożyliśmy? − Pokażcie </w:t>
      </w:r>
      <w:r>
        <w:br/>
        <w:t xml:space="preserve">mi cztery palce. Dołóżcie jeden palec. Policzmy wspólnie: jeden, dwa, trzy, cztery, pięć. A teraz policzcie sami. • Dzieci liczą gałązki z baziami w drugim wazonie i zamieniają kartonik z krążkami, dając teraz </w:t>
      </w: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</w:p>
    <w:p w:rsidR="0065741F" w:rsidRDefault="0065741F" w:rsidP="0065741F">
      <w:pPr>
        <w:pStyle w:val="TableParagraph"/>
        <w:wordWrap w:val="0"/>
        <w:overflowPunct w:val="0"/>
        <w:spacing w:before="11" w:line="254" w:lineRule="auto"/>
        <w:ind w:left="-283"/>
      </w:pPr>
    </w:p>
    <w:p w:rsidR="0065741F" w:rsidRDefault="0065741F" w:rsidP="00D1593C">
      <w:pPr>
        <w:pStyle w:val="Akapitzlist"/>
        <w:numPr>
          <w:ilvl w:val="0"/>
          <w:numId w:val="2"/>
        </w:numPr>
      </w:pPr>
      <w:r>
        <w:lastRenderedPageBreak/>
        <w:t>Sugerowana praca plastyczna: Przebiśniegi.</w:t>
      </w:r>
    </w:p>
    <w:p w:rsidR="00D1593C" w:rsidRDefault="00D1593C" w:rsidP="00D1593C"/>
    <w:p w:rsidR="00D1593C" w:rsidRDefault="00D1593C" w:rsidP="00D1593C"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4475224E" wp14:editId="5CB1F17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4011838" cy="4676762"/>
            <wp:effectExtent l="0" t="0" r="7712" b="0"/>
            <wp:wrapSquare wrapText="bothSides"/>
            <wp:docPr id="3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838" cy="4676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/>
    <w:p w:rsidR="00D1593C" w:rsidRDefault="00D1593C" w:rsidP="00D1593C">
      <w:pPr>
        <w:pStyle w:val="Akapitzlist"/>
        <w:numPr>
          <w:ilvl w:val="0"/>
          <w:numId w:val="2"/>
        </w:numPr>
      </w:pPr>
      <w:r>
        <w:t>Ćwiczenia pamięci ruchowej – Wiosenne obrazki.</w:t>
      </w:r>
    </w:p>
    <w:p w:rsidR="007D5025" w:rsidRDefault="00D1593C" w:rsidP="00D1593C">
      <w:pPr>
        <w:pStyle w:val="Akapitzlist"/>
        <w:ind w:left="1080"/>
      </w:pPr>
      <w:r>
        <w:t xml:space="preserve">Kreślenie przez prowadzącego palcem w powietrzu rysunków związanych tematycznie z wiosną. Odgadywanie przez dziecko, co prowadzący narysował. Samodzielne odtwarzanie rysunków. Prowadzący rysuje np.: chmurę, krokusa, </w:t>
      </w:r>
    </w:p>
    <w:p w:rsidR="00D1593C" w:rsidRDefault="00D1593C" w:rsidP="00D1593C">
      <w:pPr>
        <w:pStyle w:val="Akapitzlist"/>
        <w:ind w:left="1080"/>
      </w:pPr>
      <w:r>
        <w:t>bazie, słońce, deszcz.</w:t>
      </w:r>
    </w:p>
    <w:p w:rsidR="007D5025" w:rsidRDefault="007D5025" w:rsidP="00D1593C">
      <w:pPr>
        <w:pStyle w:val="Akapitzlist"/>
        <w:ind w:left="1080"/>
      </w:pPr>
    </w:p>
    <w:p w:rsidR="00D1593C" w:rsidRDefault="00D1593C" w:rsidP="00D1593C">
      <w:pPr>
        <w:pStyle w:val="Akapitzlist"/>
        <w:numPr>
          <w:ilvl w:val="0"/>
          <w:numId w:val="2"/>
        </w:numPr>
      </w:pPr>
      <w:r>
        <w:t>Zabawa - Czy to już wiosna?</w:t>
      </w:r>
    </w:p>
    <w:p w:rsidR="00D1593C" w:rsidRDefault="00D1593C" w:rsidP="00D1593C">
      <w:pPr>
        <w:pStyle w:val="Akapitzlist"/>
        <w:ind w:left="1080"/>
      </w:pPr>
      <w:r>
        <w:t>Dziecko potwierdza podniesieniem ręki, skinieniem głowy bądź podniesieniem zielonej karteczki do góry, kiedy usłyszy informację zapowiadającą wiosnę np.:</w:t>
      </w:r>
    </w:p>
    <w:p w:rsidR="00D1593C" w:rsidRDefault="00D1593C" w:rsidP="00D1593C">
      <w:pPr>
        <w:pStyle w:val="Akapitzlist"/>
        <w:ind w:left="1080"/>
      </w:pPr>
      <w:r>
        <w:t>- Po trawie chodzą bociany</w:t>
      </w:r>
    </w:p>
    <w:p w:rsidR="00D1593C" w:rsidRDefault="00D1593C" w:rsidP="00D1593C">
      <w:pPr>
        <w:pStyle w:val="Akapitzlist"/>
        <w:ind w:left="1080"/>
      </w:pPr>
      <w:r>
        <w:t>- W lesie wyrosły prawdziwki i kurki</w:t>
      </w:r>
    </w:p>
    <w:p w:rsidR="00D1593C" w:rsidRDefault="00D1593C" w:rsidP="00D1593C">
      <w:pPr>
        <w:pStyle w:val="Akapitzlist"/>
        <w:ind w:left="1080"/>
      </w:pPr>
      <w:r>
        <w:t>- Mocno świeci słońce i dni są coraz dłuższe</w:t>
      </w:r>
    </w:p>
    <w:p w:rsidR="00D1593C" w:rsidRDefault="00D1593C" w:rsidP="00D1593C">
      <w:pPr>
        <w:pStyle w:val="Akapitzlist"/>
        <w:ind w:left="1080"/>
      </w:pPr>
      <w:r>
        <w:t>- W ogrodzie zakwitły przebiśniegi i krokusy</w:t>
      </w:r>
    </w:p>
    <w:p w:rsidR="00D1593C" w:rsidRDefault="00D1593C" w:rsidP="00D1593C">
      <w:pPr>
        <w:pStyle w:val="Akapitzlist"/>
        <w:ind w:left="1080"/>
      </w:pPr>
      <w:r>
        <w:t>- Dzieci zjeżdżają z górki na nartach</w:t>
      </w:r>
    </w:p>
    <w:p w:rsidR="00D1593C" w:rsidRDefault="00D1593C" w:rsidP="00D1593C">
      <w:pPr>
        <w:pStyle w:val="Akapitzlist"/>
        <w:ind w:left="1080"/>
      </w:pPr>
      <w:r>
        <w:t>- Na drzewach pojawiły się zielone listki</w:t>
      </w:r>
    </w:p>
    <w:p w:rsidR="00D1593C" w:rsidRDefault="00D1593C" w:rsidP="00D1593C">
      <w:pPr>
        <w:pStyle w:val="Akapitzlist"/>
        <w:ind w:left="1080"/>
      </w:pPr>
      <w:r>
        <w:t>- Wieje mroźny wiatr i sypie śnieg</w:t>
      </w:r>
    </w:p>
    <w:p w:rsidR="00D1593C" w:rsidRDefault="00D1593C" w:rsidP="00D1593C">
      <w:pPr>
        <w:pStyle w:val="Akapitzlist"/>
        <w:ind w:left="1080"/>
      </w:pPr>
      <w:r>
        <w:t>- Nad stawem kumkają żaby</w:t>
      </w:r>
    </w:p>
    <w:p w:rsidR="007D5025" w:rsidRDefault="007D5025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</w:p>
    <w:p w:rsidR="00D1593C" w:rsidRDefault="00D1593C" w:rsidP="007D5025">
      <w:pPr>
        <w:pStyle w:val="Akapitzlist"/>
        <w:numPr>
          <w:ilvl w:val="0"/>
          <w:numId w:val="2"/>
        </w:numPr>
      </w:pPr>
      <w:r>
        <w:lastRenderedPageBreak/>
        <w:t xml:space="preserve">Wypowiedź dziecka o tym, jak jego zdaniem powinna wyglądać wiosna. </w:t>
      </w:r>
    </w:p>
    <w:p w:rsidR="007D5025" w:rsidRDefault="007D5025" w:rsidP="007D5025">
      <w:pPr>
        <w:pStyle w:val="Akapitzlist"/>
        <w:ind w:left="1080"/>
      </w:pPr>
    </w:p>
    <w:p w:rsidR="00D1593C" w:rsidRDefault="00D1593C" w:rsidP="00D1593C">
      <w:pPr>
        <w:pStyle w:val="Akapitzlist"/>
        <w:ind w:left="1080"/>
      </w:pPr>
      <w:r>
        <w:t>8. Wspólne wyjaśnianie znaczenia przysłów związanych z wiosną</w:t>
      </w:r>
    </w:p>
    <w:p w:rsidR="00D1593C" w:rsidRDefault="00D1593C" w:rsidP="00D1593C">
      <w:pPr>
        <w:pStyle w:val="Akapitzlist"/>
        <w:ind w:left="1080"/>
        <w:rPr>
          <w:i/>
        </w:rPr>
      </w:pPr>
      <w:r>
        <w:rPr>
          <w:i/>
        </w:rPr>
        <w:t>- Jaskółka i pszczółka lata, znakiem to wiosny dla świata.</w:t>
      </w:r>
    </w:p>
    <w:p w:rsidR="00D1593C" w:rsidRDefault="00D1593C" w:rsidP="00D1593C">
      <w:pPr>
        <w:pStyle w:val="Akapitzlist"/>
        <w:ind w:left="1080"/>
        <w:rPr>
          <w:i/>
        </w:rPr>
      </w:pPr>
      <w:r>
        <w:rPr>
          <w:i/>
        </w:rPr>
        <w:t>- A jak wiosna liście splata, puszczaj zimę, czekaj lata.</w:t>
      </w:r>
    </w:p>
    <w:p w:rsidR="00D1593C" w:rsidRDefault="00D1593C" w:rsidP="00D1593C">
      <w:pPr>
        <w:pStyle w:val="Akapitzlist"/>
        <w:ind w:left="1080"/>
        <w:rPr>
          <w:i/>
        </w:rPr>
      </w:pPr>
      <w:r>
        <w:rPr>
          <w:i/>
        </w:rPr>
        <w:t>- Jedna jaskółka wiosny nie czyni.</w:t>
      </w:r>
    </w:p>
    <w:p w:rsidR="00D1593C" w:rsidRDefault="00D1593C" w:rsidP="00D1593C">
      <w:pPr>
        <w:pStyle w:val="Akapitzlist"/>
        <w:ind w:left="1080"/>
        <w:rPr>
          <w:i/>
        </w:rPr>
      </w:pPr>
    </w:p>
    <w:p w:rsidR="00D1593C" w:rsidRDefault="00D1593C" w:rsidP="00D1593C">
      <w:pPr>
        <w:pStyle w:val="TableParagraph"/>
        <w:wordWrap w:val="0"/>
        <w:overflowPunct w:val="0"/>
        <w:spacing w:before="11" w:line="254" w:lineRule="auto"/>
        <w:ind w:left="-283"/>
        <w:rPr>
          <w:rFonts w:ascii="Times New Roman" w:hAnsi="Times New Roman"/>
        </w:rPr>
      </w:pPr>
      <w:r>
        <w:t xml:space="preserve">9. </w:t>
      </w:r>
      <w:r>
        <w:rPr>
          <w:rFonts w:ascii="Times New Roman" w:hAnsi="Times New Roman"/>
        </w:rPr>
        <w:t>Proponowane karty pracy dla 4 -latków</w:t>
      </w:r>
    </w:p>
    <w:p w:rsidR="00D1593C" w:rsidRDefault="00D1593C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501CD6CC" wp14:editId="7D692274">
            <wp:extent cx="5760720" cy="7923231"/>
            <wp:effectExtent l="0" t="0" r="0" b="1905"/>
            <wp:docPr id="4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1593C" w:rsidRDefault="00D1593C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1F8050D0" wp14:editId="18A905F8">
            <wp:extent cx="5760720" cy="7923231"/>
            <wp:effectExtent l="0" t="0" r="0" b="1905"/>
            <wp:docPr id="5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1593C" w:rsidRDefault="00D1593C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3AAF94D8" wp14:editId="7CEDEAC5">
            <wp:extent cx="5760720" cy="7923231"/>
            <wp:effectExtent l="0" t="0" r="0" b="1905"/>
            <wp:docPr id="6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1593C" w:rsidRDefault="00D1593C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594C91B2" wp14:editId="697E37D9">
            <wp:extent cx="5760720" cy="7923231"/>
            <wp:effectExtent l="0" t="0" r="0" b="1905"/>
            <wp:docPr id="7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D5025" w:rsidRDefault="007D5025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</w:p>
    <w:p w:rsidR="00D1593C" w:rsidRDefault="00D1593C" w:rsidP="00D1593C">
      <w:pPr>
        <w:pStyle w:val="Akapitzlist"/>
        <w:ind w:left="1080"/>
        <w:rPr>
          <w:rFonts w:ascii="Times New Roman" w:hAnsi="Times New Roman"/>
        </w:rPr>
      </w:pPr>
      <w:r>
        <w:lastRenderedPageBreak/>
        <w:t xml:space="preserve">10. </w:t>
      </w:r>
      <w:r>
        <w:rPr>
          <w:rFonts w:ascii="Times New Roman" w:hAnsi="Times New Roman"/>
        </w:rPr>
        <w:t>Proponowane karty pracy dla 5-latków</w:t>
      </w:r>
    </w:p>
    <w:p w:rsidR="00D1593C" w:rsidRDefault="007D5025" w:rsidP="00D1593C">
      <w:pPr>
        <w:pStyle w:val="Akapitzlist"/>
        <w:ind w:left="1080"/>
      </w:pPr>
      <w:r>
        <w:rPr>
          <w:noProof/>
          <w:lang w:eastAsia="pl-PL" w:bidi="ar-SA"/>
        </w:rPr>
        <w:drawing>
          <wp:inline distT="0" distB="0" distL="0" distR="0" wp14:anchorId="5E3C6387" wp14:editId="4DC310FA">
            <wp:extent cx="5760720" cy="7923231"/>
            <wp:effectExtent l="0" t="0" r="0" b="1905"/>
            <wp:docPr id="8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D5025" w:rsidRPr="00D1593C" w:rsidRDefault="007D5025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7FD054CC" wp14:editId="7652254B">
            <wp:extent cx="5760720" cy="7923231"/>
            <wp:effectExtent l="0" t="0" r="0" b="1905"/>
            <wp:docPr id="9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1593C" w:rsidRDefault="00D1593C" w:rsidP="00D1593C">
      <w:pPr>
        <w:pStyle w:val="Akapitzlist"/>
        <w:ind w:left="1080"/>
      </w:pPr>
    </w:p>
    <w:p w:rsidR="007D5025" w:rsidRDefault="007D5025" w:rsidP="00D1593C">
      <w:pPr>
        <w:pStyle w:val="Akapitzlist"/>
        <w:ind w:left="1080"/>
      </w:pPr>
      <w:r>
        <w:rPr>
          <w:noProof/>
          <w:lang w:eastAsia="pl-PL" w:bidi="ar-SA"/>
        </w:rPr>
        <w:lastRenderedPageBreak/>
        <w:drawing>
          <wp:inline distT="0" distB="0" distL="0" distR="0" wp14:anchorId="6D0E1D7A" wp14:editId="518DB1E7">
            <wp:extent cx="5760720" cy="7923231"/>
            <wp:effectExtent l="0" t="0" r="0" b="1905"/>
            <wp:docPr id="10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D5025" w:rsidRDefault="007D5025" w:rsidP="00D1593C">
      <w:pPr>
        <w:pStyle w:val="Akapitzlist"/>
        <w:ind w:left="1080"/>
      </w:pPr>
    </w:p>
    <w:p w:rsidR="007D5025" w:rsidRPr="00D1593C" w:rsidRDefault="007D5025" w:rsidP="00D1593C">
      <w:pPr>
        <w:pStyle w:val="Akapitzlist"/>
        <w:ind w:left="1080"/>
      </w:pPr>
      <w:r>
        <w:t>Przypominam, że forma kontaktu z Państwem jest niezmienna, pozostaje nią grupa „Smerfy” utworzona na komunikatorze Messenger. W razie pytań pozostaje do Państwa dyspozycji.</w:t>
      </w:r>
    </w:p>
    <w:sectPr w:rsidR="007D5025" w:rsidRPr="00D15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oto Sans CJK SC Regular">
    <w:altName w:val="Times New Roman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F388C"/>
    <w:multiLevelType w:val="hybridMultilevel"/>
    <w:tmpl w:val="ADDEC000"/>
    <w:lvl w:ilvl="0" w:tplc="84F083BE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231F20"/>
        <w:w w:val="105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AF66CA"/>
    <w:multiLevelType w:val="hybridMultilevel"/>
    <w:tmpl w:val="0F767AFA"/>
    <w:lvl w:ilvl="0" w:tplc="50646A7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231F20"/>
        <w:w w:val="105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1F"/>
    <w:rsid w:val="000A3A5C"/>
    <w:rsid w:val="0065741F"/>
    <w:rsid w:val="007D5025"/>
    <w:rsid w:val="009F0E44"/>
    <w:rsid w:val="00D1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41F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5741F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Standard"/>
    <w:rsid w:val="0065741F"/>
    <w:pPr>
      <w:widowControl w:val="0"/>
      <w:autoSpaceDE w:val="0"/>
    </w:pPr>
  </w:style>
  <w:style w:type="paragraph" w:styleId="Akapitzlist">
    <w:name w:val="List Paragraph"/>
    <w:basedOn w:val="Normalny"/>
    <w:uiPriority w:val="34"/>
    <w:qFormat/>
    <w:rsid w:val="0065741F"/>
    <w:pPr>
      <w:ind w:left="720"/>
      <w:contextualSpacing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semiHidden/>
    <w:unhideWhenUsed/>
    <w:rsid w:val="0065741F"/>
    <w:rPr>
      <w:color w:val="0563C1" w:themeColor="hyperlink"/>
      <w:u w:val="single"/>
    </w:rPr>
  </w:style>
  <w:style w:type="paragraph" w:customStyle="1" w:styleId="Textbody">
    <w:name w:val="Text body"/>
    <w:basedOn w:val="Normalny"/>
    <w:rsid w:val="0065741F"/>
    <w:pPr>
      <w:spacing w:after="140" w:line="276" w:lineRule="auto"/>
    </w:pPr>
  </w:style>
  <w:style w:type="character" w:customStyle="1" w:styleId="StrongEmphasis">
    <w:name w:val="Strong Emphasis"/>
    <w:rsid w:val="0065741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3A5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A5C"/>
    <w:rPr>
      <w:rFonts w:ascii="Tahoma" w:eastAsia="Noto Sans CJK SC Regular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41F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5741F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Standard"/>
    <w:rsid w:val="0065741F"/>
    <w:pPr>
      <w:widowControl w:val="0"/>
      <w:autoSpaceDE w:val="0"/>
    </w:pPr>
  </w:style>
  <w:style w:type="paragraph" w:styleId="Akapitzlist">
    <w:name w:val="List Paragraph"/>
    <w:basedOn w:val="Normalny"/>
    <w:uiPriority w:val="34"/>
    <w:qFormat/>
    <w:rsid w:val="0065741F"/>
    <w:pPr>
      <w:ind w:left="720"/>
      <w:contextualSpacing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semiHidden/>
    <w:unhideWhenUsed/>
    <w:rsid w:val="0065741F"/>
    <w:rPr>
      <w:color w:val="0563C1" w:themeColor="hyperlink"/>
      <w:u w:val="single"/>
    </w:rPr>
  </w:style>
  <w:style w:type="paragraph" w:customStyle="1" w:styleId="Textbody">
    <w:name w:val="Text body"/>
    <w:basedOn w:val="Normalny"/>
    <w:rsid w:val="0065741F"/>
    <w:pPr>
      <w:spacing w:after="140" w:line="276" w:lineRule="auto"/>
    </w:pPr>
  </w:style>
  <w:style w:type="character" w:customStyle="1" w:styleId="StrongEmphasis">
    <w:name w:val="Strong Emphasis"/>
    <w:rsid w:val="0065741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3A5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A5C"/>
    <w:rPr>
      <w:rFonts w:ascii="Tahoma" w:eastAsia="Noto Sans CJK SC Regular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33cfng95PE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Aneta</cp:lastModifiedBy>
  <cp:revision>2</cp:revision>
  <dcterms:created xsi:type="dcterms:W3CDTF">2020-03-23T16:52:00Z</dcterms:created>
  <dcterms:modified xsi:type="dcterms:W3CDTF">2020-03-24T18:03:00Z</dcterms:modified>
</cp:coreProperties>
</file>