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3E" w:rsidRPr="00054F08" w:rsidRDefault="006A428D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sz w:val="24"/>
          <w:szCs w:val="24"/>
        </w:rPr>
        <w:t>WITAM WAS WE WTOREK 16.06.20R.</w:t>
      </w:r>
    </w:p>
    <w:p w:rsidR="006A428D" w:rsidRPr="00054F08" w:rsidRDefault="006A428D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sz w:val="24"/>
          <w:szCs w:val="24"/>
        </w:rPr>
        <w:t>Dzisiejszy temat dnia „ Jedziemy na wakacje”</w:t>
      </w:r>
    </w:p>
    <w:p w:rsidR="006A428D" w:rsidRPr="00054F08" w:rsidRDefault="00054F08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sz w:val="24"/>
          <w:szCs w:val="24"/>
        </w:rPr>
        <w:t>Link do piosenki: „ Zabawa w pociąg”</w:t>
      </w:r>
    </w:p>
    <w:p w:rsidR="006A428D" w:rsidRPr="00054F08" w:rsidRDefault="006A428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4F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https://www.youtube.com/watch?v=L9axnfRnTbA</w:t>
        </w:r>
      </w:hyperlink>
    </w:p>
    <w:p w:rsidR="006A428D" w:rsidRPr="006A428D" w:rsidRDefault="006A428D" w:rsidP="006A42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4589" w:rsidRPr="00054F08" w:rsidTr="006A428D">
        <w:trPr>
          <w:tblCellSpacing w:w="15" w:type="dxa"/>
        </w:trPr>
        <w:tc>
          <w:tcPr>
            <w:tcW w:w="0" w:type="auto"/>
            <w:hideMark/>
          </w:tcPr>
          <w:p w:rsidR="006A428D" w:rsidRPr="006A428D" w:rsidRDefault="006A428D" w:rsidP="006A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ZABAWA ZE ŚPIEWEM</w:t>
            </w:r>
          </w:p>
          <w:p w:rsidR="006A428D" w:rsidRPr="006A428D" w:rsidRDefault="006A428D" w:rsidP="006A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 i muzyka: K.Kulikowska</w:t>
            </w:r>
          </w:p>
          <w:p w:rsidR="00054F08" w:rsidRDefault="006A428D" w:rsidP="006A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Jedzie pociąg, jedzie pociąg,</w:t>
            </w: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w pociągu dzieci.</w:t>
            </w: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Jadą, jadą na </w:t>
            </w:r>
            <w:r w:rsid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wycieczkę,</w:t>
            </w:r>
            <w:r w:rsid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słonko jasno świeci.</w:t>
            </w:r>
          </w:p>
          <w:p w:rsidR="00054F08" w:rsidRDefault="006A428D" w:rsidP="0005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 wagon: h</w:t>
            </w:r>
            <w:r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 </w:t>
            </w:r>
            <w:r w:rsidR="00C94589"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Drugi wagon: tup, tup </w:t>
            </w: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Trzeci wag</w:t>
            </w:r>
            <w:r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on: klap, klap, klap</w:t>
            </w:r>
            <w:r w:rsid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</w:p>
          <w:p w:rsidR="006A428D" w:rsidRPr="00054F08" w:rsidRDefault="006A428D" w:rsidP="0005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Pociąg jedzie w świat.</w:t>
            </w:r>
          </w:p>
          <w:p w:rsidR="00054F08" w:rsidRDefault="00054F08" w:rsidP="0005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4589" w:rsidRPr="00054F08" w:rsidRDefault="00C94589" w:rsidP="0005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Pobawcie się przy piosence. R. zaprasza dziecko do zabawy w pociąg, który będzie się zatrzymywał w różnych miejscach , najpierw nad morzem R. pokazuje dziecku zdjęcie morza.</w:t>
            </w:r>
          </w:p>
          <w:p w:rsidR="00C94589" w:rsidRPr="00054F08" w:rsidRDefault="00C94589" w:rsidP="00054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Następnie R. włącza nagranie piosenki i pociąg jedzie</w:t>
            </w:r>
            <w:r w:rsidR="00054F08"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dalej</w:t>
            </w:r>
            <w:r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</w:t>
            </w:r>
            <w:r w:rsidR="00054F08"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 razem zatrzymuje się w lesie( zdjęcie lasu), potem w</w:t>
            </w:r>
            <w:r w:rsidRPr="00054F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górach. </w:t>
            </w:r>
          </w:p>
          <w:p w:rsidR="006A428D" w:rsidRPr="006A428D" w:rsidRDefault="006A428D" w:rsidP="006A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4589" w:rsidRPr="00054F08" w:rsidTr="006A428D">
        <w:trPr>
          <w:tblCellSpacing w:w="15" w:type="dxa"/>
        </w:trPr>
        <w:tc>
          <w:tcPr>
            <w:tcW w:w="0" w:type="auto"/>
          </w:tcPr>
          <w:p w:rsidR="00C94589" w:rsidRPr="00054F08" w:rsidRDefault="00C94589" w:rsidP="006A42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A428D" w:rsidRPr="00054F08" w:rsidRDefault="006A428D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844D09" wp14:editId="498C1987">
            <wp:extent cx="4428000" cy="2949751"/>
            <wp:effectExtent l="0" t="0" r="0" b="3175"/>
            <wp:docPr id="4" name="Obraz 4" descr="Turyści nie mogli się kąpać, więc sięgnęli po smartfony - WP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yści nie mogli się kąpać, więc sięgnęli po smartfony - WP Te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29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28D" w:rsidRPr="00054F08" w:rsidRDefault="006A428D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inline distT="0" distB="0" distL="0" distR="0" wp14:anchorId="1EBC1FEB" wp14:editId="322145FA">
                <wp:extent cx="304800" cy="304800"/>
                <wp:effectExtent l="0" t="0" r="0" b="0"/>
                <wp:docPr id="3" name="AutoShape 3" descr="RPO: zakaz wstępu do lasu nie ma podstaw prawnych - Antyradio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RPO: zakaz wstępu do lasu nie ma podstaw prawnych - Antyradio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Af4EewCAAAB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54F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8645DC" wp14:editId="5732F20C">
            <wp:extent cx="4428000" cy="2395612"/>
            <wp:effectExtent l="0" t="0" r="0" b="5080"/>
            <wp:docPr id="5" name="Obraz 5" descr="WTOREK 21.04.2020. TEMAT DNIA: „Wypoczynek w lesie i nad wod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TOREK 21.04.2020. TEMAT DNIA: „Wypoczynek w lesie i nad wodą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23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89" w:rsidRPr="00054F08" w:rsidRDefault="00C94589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87C8A21" wp14:editId="3CCBF0AD">
                <wp:extent cx="304800" cy="304800"/>
                <wp:effectExtent l="0" t="0" r="0" b="0"/>
                <wp:docPr id="6" name="AutoShape 5" descr="Gdzie w góry na weekend? 4+ ciekawe miejsca w górach na każdą porę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Gdzie w góry na weekend? 4+ ciekawe miejsca w górach na każdą porę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dq70/5&#10;AgAAC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054F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6DCEAC5" wp14:editId="1427842D">
            <wp:extent cx="4248000" cy="2761200"/>
            <wp:effectExtent l="0" t="0" r="635" b="1270"/>
            <wp:docPr id="7" name="Obraz 7" descr="Co zabrać w góry wiosną? Podpowiadamy! | 8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zabrać w góry wiosną? Podpowiadamy! | 8acade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08" w:rsidRPr="00054F08" w:rsidRDefault="00054F08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sz w:val="24"/>
          <w:szCs w:val="24"/>
        </w:rPr>
        <w:t>Zabawa badawcza w ogrodzie „ Pływa czy tonie?”</w:t>
      </w:r>
    </w:p>
    <w:p w:rsidR="00054F08" w:rsidRDefault="00054F08">
      <w:pPr>
        <w:rPr>
          <w:rFonts w:ascii="Times New Roman" w:hAnsi="Times New Roman" w:cs="Times New Roman"/>
          <w:sz w:val="24"/>
          <w:szCs w:val="24"/>
        </w:rPr>
      </w:pPr>
      <w:r w:rsidRPr="00054F08">
        <w:rPr>
          <w:rFonts w:ascii="Times New Roman" w:hAnsi="Times New Roman" w:cs="Times New Roman"/>
          <w:sz w:val="24"/>
          <w:szCs w:val="24"/>
        </w:rPr>
        <w:t>Oglądanie i nazywanie zabawek, np. piłka, samochód metalowy, łódka plastikowa, gumowa kaczuszka. Dziecko wkłada zabawki do basenu lub miski z wodą, bawi się nimi i sprawdza, które z nich toną, a które utrzymują się na powierzchni wody.</w:t>
      </w:r>
    </w:p>
    <w:p w:rsidR="00054F08" w:rsidRDefault="00054F08">
      <w:pPr>
        <w:rPr>
          <w:rFonts w:ascii="Times New Roman" w:hAnsi="Times New Roman" w:cs="Times New Roman"/>
          <w:sz w:val="24"/>
          <w:szCs w:val="24"/>
        </w:rPr>
      </w:pPr>
    </w:p>
    <w:p w:rsidR="00054F08" w:rsidRPr="00054F08" w:rsidRDefault="00054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zabawy!</w:t>
      </w:r>
    </w:p>
    <w:p w:rsidR="00C94589" w:rsidRDefault="00C94589">
      <w:r>
        <w:rPr>
          <w:noProof/>
          <w:lang w:eastAsia="pl-PL"/>
        </w:rPr>
        <w:lastRenderedPageBreak/>
        <w:drawing>
          <wp:inline distT="0" distB="0" distL="0" distR="0" wp14:anchorId="5562F18F" wp14:editId="05324234">
            <wp:extent cx="5760720" cy="3686861"/>
            <wp:effectExtent l="0" t="0" r="0" b="8890"/>
            <wp:docPr id="8" name="Obraz 8" descr="A może by tak to wszystko rzucić i wyjechać na wieś?&quot;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może by tak to wszystko rzucić i wyjechać na wieś?&quot; - WP Wiadomoś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8D"/>
    <w:rsid w:val="00054F08"/>
    <w:rsid w:val="006A428D"/>
    <w:rsid w:val="007A7D3E"/>
    <w:rsid w:val="00C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428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9axnfRnT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84DA-9330-489F-A39D-58DCBD21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2020-06-15T05:58:00Z</dcterms:created>
  <dcterms:modified xsi:type="dcterms:W3CDTF">2020-06-15T06:28:00Z</dcterms:modified>
</cp:coreProperties>
</file>