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43" w:rsidRPr="000C218F" w:rsidRDefault="00267726" w:rsidP="00151D03">
      <w:pPr>
        <w:jc w:val="center"/>
        <w:rPr>
          <w:rFonts w:ascii="Times New Roman" w:hAnsi="Times New Roman" w:cs="Times New Roman"/>
          <w:b/>
          <w:sz w:val="24"/>
          <w:szCs w:val="24"/>
        </w:rPr>
      </w:pPr>
      <w:r w:rsidRPr="000C218F">
        <w:rPr>
          <w:rFonts w:ascii="Times New Roman" w:hAnsi="Times New Roman" w:cs="Times New Roman"/>
          <w:b/>
          <w:sz w:val="24"/>
          <w:szCs w:val="24"/>
        </w:rPr>
        <w:t xml:space="preserve">Dzień dobry. Witam Wszystkich w poniedziałek. Ponieważ 22 kwietnia jest </w:t>
      </w:r>
      <w:r w:rsidR="00151D03">
        <w:rPr>
          <w:rFonts w:ascii="Times New Roman" w:hAnsi="Times New Roman" w:cs="Times New Roman"/>
          <w:b/>
          <w:sz w:val="24"/>
          <w:szCs w:val="24"/>
        </w:rPr>
        <w:t xml:space="preserve">     </w:t>
      </w:r>
      <w:r w:rsidRPr="000C218F">
        <w:rPr>
          <w:rFonts w:ascii="Times New Roman" w:hAnsi="Times New Roman" w:cs="Times New Roman"/>
          <w:b/>
          <w:sz w:val="24"/>
          <w:szCs w:val="24"/>
        </w:rPr>
        <w:t>Światowym Dniem Ziemi, dlatego ten tydzień poświecimy tematyce dbania</w:t>
      </w:r>
      <w:r w:rsidR="00A6235E">
        <w:rPr>
          <w:rFonts w:ascii="Times New Roman" w:hAnsi="Times New Roman" w:cs="Times New Roman"/>
          <w:b/>
          <w:sz w:val="24"/>
          <w:szCs w:val="24"/>
        </w:rPr>
        <w:t xml:space="preserve"> o</w:t>
      </w:r>
      <w:bookmarkStart w:id="0" w:name="_GoBack"/>
      <w:bookmarkEnd w:id="0"/>
      <w:r w:rsidRPr="000C218F">
        <w:rPr>
          <w:rFonts w:ascii="Times New Roman" w:hAnsi="Times New Roman" w:cs="Times New Roman"/>
          <w:b/>
          <w:sz w:val="24"/>
          <w:szCs w:val="24"/>
        </w:rPr>
        <w:t xml:space="preserve">  Ziemię. </w:t>
      </w:r>
      <w:r w:rsidR="00151D03">
        <w:rPr>
          <w:rFonts w:ascii="Times New Roman" w:hAnsi="Times New Roman" w:cs="Times New Roman"/>
          <w:b/>
          <w:sz w:val="24"/>
          <w:szCs w:val="24"/>
        </w:rPr>
        <w:t xml:space="preserve">            </w:t>
      </w:r>
      <w:r w:rsidRPr="000C218F">
        <w:rPr>
          <w:rFonts w:ascii="Times New Roman" w:hAnsi="Times New Roman" w:cs="Times New Roman"/>
          <w:b/>
          <w:sz w:val="24"/>
          <w:szCs w:val="24"/>
        </w:rPr>
        <w:t>Zapraszam do wspólnych zabaw!</w:t>
      </w:r>
    </w:p>
    <w:p w:rsidR="00267726" w:rsidRPr="000C218F" w:rsidRDefault="00267726">
      <w:pPr>
        <w:rPr>
          <w:rFonts w:ascii="Times New Roman" w:hAnsi="Times New Roman" w:cs="Times New Roman"/>
          <w:sz w:val="24"/>
          <w:szCs w:val="24"/>
        </w:rPr>
      </w:pPr>
    </w:p>
    <w:p w:rsidR="00267726" w:rsidRPr="000C218F" w:rsidRDefault="00267726" w:rsidP="00267726">
      <w:pPr>
        <w:pStyle w:val="Akapitzlist"/>
        <w:numPr>
          <w:ilvl w:val="0"/>
          <w:numId w:val="1"/>
        </w:numPr>
        <w:rPr>
          <w:rFonts w:ascii="Times New Roman" w:hAnsi="Times New Roman" w:cs="Times New Roman"/>
          <w:sz w:val="24"/>
          <w:szCs w:val="24"/>
        </w:rPr>
      </w:pPr>
      <w:r w:rsidRPr="000C218F">
        <w:rPr>
          <w:rFonts w:ascii="Times New Roman" w:hAnsi="Times New Roman" w:cs="Times New Roman"/>
          <w:sz w:val="24"/>
          <w:szCs w:val="24"/>
        </w:rPr>
        <w:t xml:space="preserve">Na początek zabawa „Obserwujemy przyrodę”. Leżymy na brzuchu na podłodze. Naśladujemy przyglądanie się zwierzętom przez lornetkę, dlatego co chwilę należy unieść łokcie nad podłogę, trzymając dłonie przy oczach.  Możemy również zabawić się w </w:t>
      </w:r>
      <w:r w:rsidRPr="000C218F">
        <w:rPr>
          <w:rFonts w:ascii="Times New Roman" w:hAnsi="Times New Roman" w:cs="Times New Roman"/>
          <w:i/>
          <w:sz w:val="24"/>
          <w:szCs w:val="24"/>
        </w:rPr>
        <w:t>wąchanie trzymanego w dłoni kwiatka</w:t>
      </w:r>
      <w:r w:rsidRPr="000C218F">
        <w:rPr>
          <w:rFonts w:ascii="Times New Roman" w:hAnsi="Times New Roman" w:cs="Times New Roman"/>
          <w:sz w:val="24"/>
          <w:szCs w:val="24"/>
        </w:rPr>
        <w:t>. Wciągamy powietrze nosem, wydychamy ustami.</w:t>
      </w:r>
    </w:p>
    <w:p w:rsidR="00267726" w:rsidRPr="000C218F" w:rsidRDefault="00267726" w:rsidP="00267726">
      <w:pPr>
        <w:pStyle w:val="Akapitzlist"/>
        <w:numPr>
          <w:ilvl w:val="0"/>
          <w:numId w:val="1"/>
        </w:numPr>
        <w:rPr>
          <w:rFonts w:ascii="Times New Roman" w:hAnsi="Times New Roman" w:cs="Times New Roman"/>
          <w:sz w:val="24"/>
          <w:szCs w:val="24"/>
        </w:rPr>
      </w:pPr>
      <w:r w:rsidRPr="000C218F">
        <w:rPr>
          <w:rFonts w:ascii="Times New Roman" w:hAnsi="Times New Roman" w:cs="Times New Roman"/>
          <w:sz w:val="24"/>
          <w:szCs w:val="24"/>
        </w:rPr>
        <w:t>Proponuję zabawę słowną „Co by było…?”</w:t>
      </w:r>
      <w:r w:rsidR="007F6A6E" w:rsidRPr="000C218F">
        <w:rPr>
          <w:rFonts w:ascii="Times New Roman" w:hAnsi="Times New Roman" w:cs="Times New Roman"/>
          <w:sz w:val="24"/>
          <w:szCs w:val="24"/>
        </w:rPr>
        <w:t xml:space="preserve"> Swobodne wypowiedzi dzieci na tematy:</w:t>
      </w:r>
    </w:p>
    <w:p w:rsidR="007F6A6E" w:rsidRPr="000C218F" w:rsidRDefault="007F6A6E" w:rsidP="007F6A6E">
      <w:pPr>
        <w:pStyle w:val="Akapitzlist"/>
        <w:rPr>
          <w:rFonts w:ascii="Times New Roman" w:hAnsi="Times New Roman" w:cs="Times New Roman"/>
          <w:sz w:val="24"/>
          <w:szCs w:val="24"/>
        </w:rPr>
      </w:pPr>
      <w:r w:rsidRPr="000C218F">
        <w:rPr>
          <w:rFonts w:ascii="Times New Roman" w:hAnsi="Times New Roman" w:cs="Times New Roman"/>
          <w:sz w:val="24"/>
          <w:szCs w:val="24"/>
        </w:rPr>
        <w:t>Co by było, gdyby na Ziemi nie było zwierząt?</w:t>
      </w:r>
    </w:p>
    <w:p w:rsidR="007F6A6E" w:rsidRPr="000C218F" w:rsidRDefault="007F6A6E" w:rsidP="007F6A6E">
      <w:pPr>
        <w:pStyle w:val="Akapitzlist"/>
        <w:rPr>
          <w:rFonts w:ascii="Times New Roman" w:hAnsi="Times New Roman" w:cs="Times New Roman"/>
          <w:sz w:val="24"/>
          <w:szCs w:val="24"/>
        </w:rPr>
      </w:pPr>
      <w:r w:rsidRPr="000C218F">
        <w:rPr>
          <w:rFonts w:ascii="Times New Roman" w:hAnsi="Times New Roman" w:cs="Times New Roman"/>
          <w:sz w:val="24"/>
          <w:szCs w:val="24"/>
        </w:rPr>
        <w:t>Jak wyglądałby świat, gdyby nie było na nim kwiatów?</w:t>
      </w:r>
    </w:p>
    <w:p w:rsidR="007F6A6E" w:rsidRPr="000C218F" w:rsidRDefault="007F6A6E" w:rsidP="007F6A6E">
      <w:pPr>
        <w:pStyle w:val="Akapitzlist"/>
        <w:numPr>
          <w:ilvl w:val="0"/>
          <w:numId w:val="1"/>
        </w:numPr>
        <w:rPr>
          <w:rFonts w:ascii="Times New Roman" w:hAnsi="Times New Roman" w:cs="Times New Roman"/>
          <w:sz w:val="24"/>
          <w:szCs w:val="24"/>
        </w:rPr>
      </w:pPr>
      <w:r w:rsidRPr="000C218F">
        <w:rPr>
          <w:rFonts w:ascii="Times New Roman" w:hAnsi="Times New Roman" w:cs="Times New Roman"/>
          <w:sz w:val="24"/>
          <w:szCs w:val="24"/>
        </w:rPr>
        <w:t>Posłuchajmy wiersza Danuty Gellnerowej „Co to jest przyroda?”</w:t>
      </w:r>
    </w:p>
    <w:p w:rsidR="00D41588" w:rsidRPr="000C218F" w:rsidRDefault="00D41588" w:rsidP="00D41588">
      <w:pPr>
        <w:pStyle w:val="Akapitzlist"/>
        <w:rPr>
          <w:rFonts w:ascii="Times New Roman" w:hAnsi="Times New Roman" w:cs="Times New Roman"/>
          <w:sz w:val="24"/>
          <w:szCs w:val="24"/>
        </w:rPr>
      </w:pP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To drzewa i kwiaty,</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i liście, i woda.</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Motyl nad łąką,</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biała stokrotka.</w:t>
      </w:r>
    </w:p>
    <w:p w:rsidR="00D41588" w:rsidRPr="00151D03" w:rsidRDefault="00D41588" w:rsidP="00D41588">
      <w:pPr>
        <w:pStyle w:val="Akapitzlist"/>
        <w:rPr>
          <w:rFonts w:ascii="Times New Roman" w:hAnsi="Times New Roman" w:cs="Times New Roman"/>
          <w:i/>
          <w:color w:val="4472C4" w:themeColor="accent5"/>
          <w:sz w:val="24"/>
          <w:szCs w:val="24"/>
        </w:rPr>
      </w:pP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Przyroda jest wokół,</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wszędzie ją spotkasz.</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Ptak rozśpiewany,</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gadające świerszcze.</w:t>
      </w:r>
    </w:p>
    <w:p w:rsidR="00D41588" w:rsidRPr="00151D03" w:rsidRDefault="00D41588" w:rsidP="00D41588">
      <w:pPr>
        <w:pStyle w:val="Akapitzlist"/>
        <w:rPr>
          <w:rFonts w:ascii="Times New Roman" w:hAnsi="Times New Roman" w:cs="Times New Roman"/>
          <w:i/>
          <w:color w:val="4472C4" w:themeColor="accent5"/>
          <w:sz w:val="24"/>
          <w:szCs w:val="24"/>
        </w:rPr>
      </w:pP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Powiedzcie, proszę,</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co jeszcze, co jeszcze.</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Szanuj przyrodę,</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kochaj przyrodę.</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Kwiatom w doniczkach</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nie żałuj wody.</w:t>
      </w:r>
    </w:p>
    <w:p w:rsidR="00D41588" w:rsidRPr="00151D03" w:rsidRDefault="00D41588" w:rsidP="00D41588">
      <w:pPr>
        <w:pStyle w:val="Akapitzlist"/>
        <w:rPr>
          <w:rFonts w:ascii="Times New Roman" w:hAnsi="Times New Roman" w:cs="Times New Roman"/>
          <w:i/>
          <w:color w:val="4472C4" w:themeColor="accent5"/>
          <w:sz w:val="24"/>
          <w:szCs w:val="24"/>
        </w:rPr>
      </w:pP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Dbaj o trawniki!</w:t>
      </w:r>
    </w:p>
    <w:p w:rsidR="00D41588" w:rsidRPr="00151D03" w:rsidRDefault="00D41588"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 xml:space="preserve">Niech </w:t>
      </w:r>
      <w:r w:rsidR="000C218F" w:rsidRPr="00151D03">
        <w:rPr>
          <w:rFonts w:ascii="Times New Roman" w:hAnsi="Times New Roman" w:cs="Times New Roman"/>
          <w:i/>
          <w:color w:val="4472C4" w:themeColor="accent5"/>
          <w:sz w:val="24"/>
          <w:szCs w:val="24"/>
        </w:rPr>
        <w:t>koło</w:t>
      </w:r>
      <w:r w:rsidRPr="00151D03">
        <w:rPr>
          <w:rFonts w:ascii="Times New Roman" w:hAnsi="Times New Roman" w:cs="Times New Roman"/>
          <w:i/>
          <w:color w:val="4472C4" w:themeColor="accent5"/>
          <w:sz w:val="24"/>
          <w:szCs w:val="24"/>
        </w:rPr>
        <w:t xml:space="preserve"> domu</w:t>
      </w:r>
    </w:p>
    <w:p w:rsidR="00D41588" w:rsidRPr="00151D03" w:rsidRDefault="000C218F" w:rsidP="00D41588">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b</w:t>
      </w:r>
      <w:r w:rsidR="00D41588" w:rsidRPr="00151D03">
        <w:rPr>
          <w:rFonts w:ascii="Times New Roman" w:hAnsi="Times New Roman" w:cs="Times New Roman"/>
          <w:i/>
          <w:color w:val="4472C4" w:themeColor="accent5"/>
          <w:sz w:val="24"/>
          <w:szCs w:val="24"/>
        </w:rPr>
        <w:t>ędzie wesoło,</w:t>
      </w:r>
    </w:p>
    <w:p w:rsidR="000C218F" w:rsidRPr="00151D03" w:rsidRDefault="000C218F" w:rsidP="000C218F">
      <w:pPr>
        <w:pStyle w:val="Akapitzlist"/>
        <w:rPr>
          <w:rFonts w:ascii="Times New Roman" w:hAnsi="Times New Roman" w:cs="Times New Roman"/>
          <w:i/>
          <w:color w:val="4472C4" w:themeColor="accent5"/>
          <w:sz w:val="24"/>
          <w:szCs w:val="24"/>
        </w:rPr>
      </w:pPr>
      <w:r w:rsidRPr="00151D03">
        <w:rPr>
          <w:rFonts w:ascii="Times New Roman" w:hAnsi="Times New Roman" w:cs="Times New Roman"/>
          <w:i/>
          <w:color w:val="4472C4" w:themeColor="accent5"/>
          <w:sz w:val="24"/>
          <w:szCs w:val="24"/>
        </w:rPr>
        <w:t xml:space="preserve">będzie </w:t>
      </w:r>
      <w:r w:rsidR="00D41588" w:rsidRPr="00151D03">
        <w:rPr>
          <w:rFonts w:ascii="Times New Roman" w:hAnsi="Times New Roman" w:cs="Times New Roman"/>
          <w:i/>
          <w:color w:val="4472C4" w:themeColor="accent5"/>
          <w:sz w:val="24"/>
          <w:szCs w:val="24"/>
        </w:rPr>
        <w:t>zielono.</w:t>
      </w:r>
    </w:p>
    <w:p w:rsidR="000C218F" w:rsidRPr="000C218F" w:rsidRDefault="000C218F" w:rsidP="000C218F">
      <w:pPr>
        <w:pStyle w:val="Akapitzlist"/>
        <w:rPr>
          <w:rFonts w:ascii="Times New Roman" w:hAnsi="Times New Roman" w:cs="Times New Roman"/>
          <w:sz w:val="24"/>
          <w:szCs w:val="24"/>
        </w:rPr>
      </w:pPr>
    </w:p>
    <w:p w:rsidR="000C218F" w:rsidRPr="000C218F" w:rsidRDefault="000C218F" w:rsidP="000C218F">
      <w:pPr>
        <w:pStyle w:val="Akapitzlist"/>
        <w:rPr>
          <w:rFonts w:ascii="Times New Roman" w:hAnsi="Times New Roman" w:cs="Times New Roman"/>
          <w:sz w:val="24"/>
          <w:szCs w:val="24"/>
        </w:rPr>
      </w:pPr>
      <w:r w:rsidRPr="000C218F">
        <w:rPr>
          <w:rFonts w:ascii="Times New Roman" w:hAnsi="Times New Roman" w:cs="Times New Roman"/>
          <w:sz w:val="24"/>
          <w:szCs w:val="24"/>
        </w:rPr>
        <w:t>Jak zwykle możemy porozmawiać na temat wiersza – co to jest przyroda, jak należy</w:t>
      </w:r>
      <w:r w:rsidR="00151D03">
        <w:rPr>
          <w:rFonts w:ascii="Times New Roman" w:hAnsi="Times New Roman" w:cs="Times New Roman"/>
          <w:sz w:val="24"/>
          <w:szCs w:val="24"/>
        </w:rPr>
        <w:t xml:space="preserve">   </w:t>
      </w:r>
      <w:r w:rsidRPr="000C218F">
        <w:rPr>
          <w:rFonts w:ascii="Times New Roman" w:hAnsi="Times New Roman" w:cs="Times New Roman"/>
          <w:sz w:val="24"/>
          <w:szCs w:val="24"/>
        </w:rPr>
        <w:t xml:space="preserve"> o nią dbać, co to znaczy szanować przyrodę. </w:t>
      </w:r>
    </w:p>
    <w:p w:rsidR="000C218F" w:rsidRPr="000C218F" w:rsidRDefault="000C218F" w:rsidP="000C218F">
      <w:pPr>
        <w:pStyle w:val="Akapitzlist"/>
        <w:rPr>
          <w:rFonts w:ascii="Times New Roman" w:hAnsi="Times New Roman" w:cs="Times New Roman"/>
          <w:sz w:val="24"/>
          <w:szCs w:val="24"/>
        </w:rPr>
      </w:pPr>
      <w:r w:rsidRPr="000C218F">
        <w:rPr>
          <w:rFonts w:ascii="Times New Roman" w:hAnsi="Times New Roman" w:cs="Times New Roman"/>
          <w:sz w:val="24"/>
          <w:szCs w:val="24"/>
        </w:rPr>
        <w:t>Porozmawiajmy również na temat „Co jest potrzebne aby mogły żyć zwierzęta</w:t>
      </w:r>
      <w:r w:rsidR="00151D03">
        <w:rPr>
          <w:rFonts w:ascii="Times New Roman" w:hAnsi="Times New Roman" w:cs="Times New Roman"/>
          <w:sz w:val="24"/>
          <w:szCs w:val="24"/>
        </w:rPr>
        <w:t xml:space="preserve">           </w:t>
      </w:r>
      <w:r w:rsidRPr="000C218F">
        <w:rPr>
          <w:rFonts w:ascii="Times New Roman" w:hAnsi="Times New Roman" w:cs="Times New Roman"/>
          <w:sz w:val="24"/>
          <w:szCs w:val="24"/>
        </w:rPr>
        <w:t xml:space="preserve"> i rosnąć rośliny”.</w:t>
      </w:r>
    </w:p>
    <w:p w:rsidR="000C218F" w:rsidRPr="000C218F" w:rsidRDefault="000C218F" w:rsidP="000C218F">
      <w:pPr>
        <w:pStyle w:val="Akapitzlist"/>
        <w:numPr>
          <w:ilvl w:val="0"/>
          <w:numId w:val="1"/>
        </w:numPr>
        <w:rPr>
          <w:rFonts w:ascii="Times New Roman" w:hAnsi="Times New Roman" w:cs="Times New Roman"/>
          <w:sz w:val="24"/>
          <w:szCs w:val="24"/>
        </w:rPr>
      </w:pPr>
      <w:r w:rsidRPr="000C218F">
        <w:rPr>
          <w:rFonts w:ascii="Times New Roman" w:hAnsi="Times New Roman" w:cs="Times New Roman"/>
          <w:sz w:val="24"/>
          <w:szCs w:val="24"/>
        </w:rPr>
        <w:t>Kilka ciekawostek na temat roślin.</w:t>
      </w:r>
    </w:p>
    <w:p w:rsidR="000C218F" w:rsidRPr="000C218F" w:rsidRDefault="000C218F" w:rsidP="000C218F">
      <w:pPr>
        <w:pStyle w:val="Akapitzlist"/>
        <w:rPr>
          <w:rFonts w:ascii="Times New Roman" w:hAnsi="Times New Roman" w:cs="Times New Roman"/>
          <w:sz w:val="24"/>
          <w:szCs w:val="24"/>
        </w:rPr>
      </w:pPr>
      <w:r w:rsidRPr="000C218F">
        <w:rPr>
          <w:rFonts w:ascii="Times New Roman" w:hAnsi="Times New Roman" w:cs="Times New Roman"/>
          <w:sz w:val="24"/>
          <w:szCs w:val="24"/>
        </w:rPr>
        <w:t xml:space="preserve">Rośliny, tak jak ludzie i zwierzęta, oddychają: pochłaniają szkodliwe gazy (dwutlenek węgla), a wydzielają tlen, który jest potrzebny do oddychania ludziom i zwierzętom. </w:t>
      </w:r>
    </w:p>
    <w:p w:rsidR="000C218F" w:rsidRDefault="000C218F" w:rsidP="000C218F">
      <w:pPr>
        <w:pStyle w:val="Akapitzlist"/>
        <w:rPr>
          <w:rFonts w:ascii="Times New Roman" w:hAnsi="Times New Roman" w:cs="Times New Roman"/>
          <w:sz w:val="24"/>
          <w:szCs w:val="24"/>
        </w:rPr>
      </w:pPr>
      <w:r w:rsidRPr="000C218F">
        <w:rPr>
          <w:rFonts w:ascii="Times New Roman" w:hAnsi="Times New Roman" w:cs="Times New Roman"/>
          <w:sz w:val="24"/>
          <w:szCs w:val="24"/>
        </w:rPr>
        <w:t>Jeżeli ziemia, woda i powietrze są zanieczyszczone, to szkodzą ludziom, zwierzętom</w:t>
      </w:r>
      <w:r w:rsidR="00151D03">
        <w:rPr>
          <w:rFonts w:ascii="Times New Roman" w:hAnsi="Times New Roman" w:cs="Times New Roman"/>
          <w:sz w:val="24"/>
          <w:szCs w:val="24"/>
        </w:rPr>
        <w:t xml:space="preserve">     </w:t>
      </w:r>
      <w:r w:rsidRPr="000C218F">
        <w:rPr>
          <w:rFonts w:ascii="Times New Roman" w:hAnsi="Times New Roman" w:cs="Times New Roman"/>
          <w:sz w:val="24"/>
          <w:szCs w:val="24"/>
        </w:rPr>
        <w:t xml:space="preserve"> i roślinom, które wtedy chorują. </w:t>
      </w:r>
    </w:p>
    <w:p w:rsidR="00151D03" w:rsidRPr="00151D03" w:rsidRDefault="00151D03" w:rsidP="00151D0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Zapraszam do obejrzenia filmu edukacyjnego „Niezwykła podróż kropelki”, który znajduje się pod linkiem</w:t>
      </w:r>
    </w:p>
    <w:p w:rsidR="00151D03" w:rsidRDefault="00151D03" w:rsidP="000C218F">
      <w:pPr>
        <w:pStyle w:val="Akapitzlist"/>
        <w:rPr>
          <w:rFonts w:ascii="Times New Roman" w:hAnsi="Times New Roman" w:cs="Times New Roman"/>
          <w:sz w:val="24"/>
          <w:szCs w:val="24"/>
        </w:rPr>
      </w:pPr>
    </w:p>
    <w:p w:rsidR="00151D03" w:rsidRDefault="00A6235E" w:rsidP="00151D03">
      <w:pPr>
        <w:spacing w:after="0" w:line="240" w:lineRule="auto"/>
        <w:rPr>
          <w:rFonts w:ascii="Times New Roman" w:eastAsia="Times New Roman" w:hAnsi="Times New Roman" w:cs="Times New Roman"/>
          <w:sz w:val="24"/>
          <w:szCs w:val="24"/>
          <w:lang w:eastAsia="pl-PL"/>
        </w:rPr>
      </w:pPr>
      <w:hyperlink r:id="rId6" w:history="1">
        <w:r w:rsidR="00151D03" w:rsidRPr="00151D03">
          <w:rPr>
            <w:rFonts w:ascii="Times New Roman" w:eastAsia="Times New Roman" w:hAnsi="Times New Roman" w:cs="Times New Roman"/>
            <w:color w:val="0000FF"/>
            <w:sz w:val="24"/>
            <w:szCs w:val="24"/>
            <w:u w:val="single"/>
            <w:lang w:eastAsia="pl-PL"/>
          </w:rPr>
          <w:t>https://www.bing.com/videos/search?q=film+edukcyjny+dla+dzieci+woda&amp;qpvt=film+edukcyjny+dla+dzieci+woda&amp;view=detail&amp;mid=5AA636F6CC70F50648735AA636F6CC70F5064873&amp;&amp;FORM=VRDGAR&amp;ru=%2Fvideos%2Fsearch%3Fq%3Dfilm%2B</w:t>
        </w:r>
      </w:hyperlink>
      <w:r w:rsidR="00151D03">
        <w:rPr>
          <w:rFonts w:ascii="Times New Roman" w:eastAsia="Times New Roman" w:hAnsi="Times New Roman" w:cs="Times New Roman"/>
          <w:sz w:val="24"/>
          <w:szCs w:val="24"/>
          <w:lang w:eastAsia="pl-PL"/>
        </w:rPr>
        <w:t xml:space="preserve">       </w:t>
      </w:r>
    </w:p>
    <w:p w:rsidR="00151D03" w:rsidRDefault="00151D03" w:rsidP="00151D03">
      <w:pPr>
        <w:spacing w:after="0" w:line="240" w:lineRule="auto"/>
        <w:rPr>
          <w:rFonts w:ascii="Times New Roman" w:eastAsia="Times New Roman" w:hAnsi="Times New Roman" w:cs="Times New Roman"/>
          <w:sz w:val="24"/>
          <w:szCs w:val="24"/>
          <w:lang w:eastAsia="pl-PL"/>
        </w:rPr>
      </w:pPr>
    </w:p>
    <w:p w:rsidR="00151D03" w:rsidRDefault="00151D03" w:rsidP="00151D03">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Zachęcam do zabaw badawczych – eksperymenty na mokro.</w:t>
      </w:r>
    </w:p>
    <w:p w:rsidR="00151D03" w:rsidRDefault="00151D03" w:rsidP="00151D03">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„Co znika w wodzie”. Wsypujemy lub wlewamy do oddzielnych naczyń z woda rożne substancje: sól, cukier, pieprz, kakao, piasek, olej, </w:t>
      </w:r>
      <w:r w:rsidR="00D53B3A">
        <w:rPr>
          <w:rFonts w:ascii="Times New Roman" w:eastAsia="Times New Roman" w:hAnsi="Times New Roman" w:cs="Times New Roman"/>
          <w:sz w:val="24"/>
          <w:szCs w:val="24"/>
          <w:lang w:eastAsia="pl-PL"/>
        </w:rPr>
        <w:t>płyn</w:t>
      </w:r>
      <w:r>
        <w:rPr>
          <w:rFonts w:ascii="Times New Roman" w:eastAsia="Times New Roman" w:hAnsi="Times New Roman" w:cs="Times New Roman"/>
          <w:sz w:val="24"/>
          <w:szCs w:val="24"/>
          <w:lang w:eastAsia="pl-PL"/>
        </w:rPr>
        <w:t xml:space="preserve"> do naczyń itp. </w:t>
      </w:r>
      <w:r w:rsidR="00D53B3A">
        <w:rPr>
          <w:rFonts w:ascii="Times New Roman" w:eastAsia="Times New Roman" w:hAnsi="Times New Roman" w:cs="Times New Roman"/>
          <w:sz w:val="24"/>
          <w:szCs w:val="24"/>
          <w:lang w:eastAsia="pl-PL"/>
        </w:rPr>
        <w:t>Po porównaniu zawartości naczyń formułujemy wnioski, które z tych substancji rozpuszczają się w wodzie, a które nie.</w:t>
      </w:r>
    </w:p>
    <w:p w:rsidR="00D53B3A" w:rsidRDefault="00D53B3A" w:rsidP="00151D03">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„Co tonie, a co pływa?”. Do naczynia z wodą dzieci wrzucają kolejno przedmioty różnej wielkości, wykonane z rożnych materiałów: plastikowe łyżeczki, ołówek, drewniany klocek, klucz do drzwi, korek, piórko itp. Dzieci próbują odgadnąć, dlaczego niektóre z tych przedmiotów nie toną, mimo, że maja większe rozmiary od pozostałych. </w:t>
      </w:r>
    </w:p>
    <w:p w:rsidR="00D53B3A" w:rsidRDefault="00D53B3A" w:rsidP="00151D03">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„Czy brudną wodę można oczyścić?”. Do zabawy wykorzystujemy filtr do kawy, watę, gazę, węgiel drzewny, żwir, piasek. Przelewamy wodę zanieczyszczoną (olejem, farbą, ziemią). Po wykonaniu doświadczenia formułujemy wnioski – jaki kolor ma brudna woda po przefiltrowaniu jej, czy staje się przezroczysta.</w:t>
      </w:r>
    </w:p>
    <w:p w:rsidR="00D53B3A" w:rsidRDefault="00D53B3A" w:rsidP="00151D03">
      <w:pPr>
        <w:pStyle w:val="Akapitzlist"/>
        <w:spacing w:after="0" w:line="240" w:lineRule="auto"/>
        <w:rPr>
          <w:rFonts w:ascii="Times New Roman" w:eastAsia="Times New Roman" w:hAnsi="Times New Roman" w:cs="Times New Roman"/>
          <w:sz w:val="24"/>
          <w:szCs w:val="24"/>
          <w:lang w:eastAsia="pl-PL"/>
        </w:rPr>
      </w:pPr>
    </w:p>
    <w:p w:rsidR="00151D03" w:rsidRPr="00D53B3A" w:rsidRDefault="00D53B3A" w:rsidP="00D53B3A">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Internecie znajduje się wiele doświadczeń z wodą, np. pod linkiem</w:t>
      </w:r>
    </w:p>
    <w:p w:rsidR="00151D03" w:rsidRPr="00151D03" w:rsidRDefault="00151D03" w:rsidP="00151D03">
      <w:pPr>
        <w:rPr>
          <w:rFonts w:ascii="Times New Roman" w:hAnsi="Times New Roman" w:cs="Times New Roman"/>
          <w:sz w:val="24"/>
          <w:szCs w:val="24"/>
        </w:rPr>
      </w:pPr>
    </w:p>
    <w:p w:rsidR="00151D03" w:rsidRPr="00151D03" w:rsidRDefault="00A6235E" w:rsidP="00151D03">
      <w:pPr>
        <w:spacing w:after="0" w:line="240" w:lineRule="auto"/>
        <w:rPr>
          <w:rFonts w:ascii="Times New Roman" w:eastAsia="Times New Roman" w:hAnsi="Times New Roman" w:cs="Times New Roman"/>
          <w:sz w:val="24"/>
          <w:szCs w:val="24"/>
          <w:lang w:eastAsia="pl-PL"/>
        </w:rPr>
      </w:pPr>
      <w:hyperlink r:id="rId7" w:history="1">
        <w:r w:rsidR="00151D03" w:rsidRPr="00151D03">
          <w:rPr>
            <w:rFonts w:ascii="Times New Roman" w:eastAsia="Times New Roman" w:hAnsi="Times New Roman" w:cs="Times New Roman"/>
            <w:color w:val="0000FF"/>
            <w:sz w:val="24"/>
            <w:szCs w:val="24"/>
            <w:u w:val="single"/>
            <w:lang w:eastAsia="pl-PL"/>
          </w:rPr>
          <w:t>https://www.youtube.com/watch?v=2UPT75dIYts</w:t>
        </w:r>
      </w:hyperlink>
      <w:r w:rsidR="00D53B3A">
        <w:rPr>
          <w:rFonts w:ascii="Times New Roman" w:eastAsia="Times New Roman" w:hAnsi="Times New Roman" w:cs="Times New Roman"/>
          <w:sz w:val="24"/>
          <w:szCs w:val="24"/>
          <w:lang w:eastAsia="pl-PL"/>
        </w:rPr>
        <w:t xml:space="preserve">     </w:t>
      </w:r>
    </w:p>
    <w:p w:rsidR="00151D03" w:rsidRPr="00151D03" w:rsidRDefault="00151D03" w:rsidP="00151D03">
      <w:pPr>
        <w:spacing w:after="0" w:line="240" w:lineRule="auto"/>
        <w:rPr>
          <w:rFonts w:ascii="Times New Roman" w:eastAsia="Times New Roman" w:hAnsi="Times New Roman" w:cs="Times New Roman"/>
          <w:sz w:val="24"/>
          <w:szCs w:val="24"/>
          <w:lang w:eastAsia="pl-PL"/>
        </w:rPr>
      </w:pPr>
    </w:p>
    <w:p w:rsidR="00267726" w:rsidRDefault="00D53B3A" w:rsidP="00D53B3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Dołączam również kartę pracy w PDF do przeczytania dziecka wraz z rodzicem           i oczywiście proponuję narysowanie </w:t>
      </w:r>
      <w:r w:rsidRPr="00D53B3A">
        <w:rPr>
          <w:rFonts w:ascii="Times New Roman" w:hAnsi="Times New Roman" w:cs="Times New Roman"/>
          <w:i/>
          <w:sz w:val="24"/>
          <w:szCs w:val="24"/>
        </w:rPr>
        <w:t>siebie dbającego o przyrodę</w:t>
      </w:r>
      <w:r>
        <w:rPr>
          <w:rFonts w:ascii="Times New Roman" w:hAnsi="Times New Roman" w:cs="Times New Roman"/>
          <w:sz w:val="24"/>
          <w:szCs w:val="24"/>
        </w:rPr>
        <w:t xml:space="preserve"> (niekoniecznie        w karcie). </w:t>
      </w:r>
    </w:p>
    <w:p w:rsidR="00D53B3A" w:rsidRDefault="00D53B3A" w:rsidP="00D53B3A">
      <w:pPr>
        <w:pStyle w:val="Akapitzlist"/>
        <w:rPr>
          <w:rFonts w:ascii="Times New Roman" w:hAnsi="Times New Roman" w:cs="Times New Roman"/>
          <w:sz w:val="24"/>
          <w:szCs w:val="24"/>
        </w:rPr>
      </w:pPr>
    </w:p>
    <w:p w:rsidR="00D53B3A" w:rsidRDefault="00D53B3A" w:rsidP="00D53B3A">
      <w:pPr>
        <w:pStyle w:val="Akapitzlist"/>
        <w:rPr>
          <w:rFonts w:ascii="Times New Roman" w:hAnsi="Times New Roman" w:cs="Times New Roman"/>
          <w:sz w:val="24"/>
          <w:szCs w:val="24"/>
        </w:rPr>
      </w:pPr>
      <w:r>
        <w:rPr>
          <w:rFonts w:ascii="Times New Roman" w:hAnsi="Times New Roman" w:cs="Times New Roman"/>
          <w:sz w:val="24"/>
          <w:szCs w:val="24"/>
        </w:rPr>
        <w:t>Dziękuję dzisiaj. Zapraszam do zabaw jutro! Pozdrawiam.</w:t>
      </w:r>
    </w:p>
    <w:p w:rsidR="00D53B3A" w:rsidRPr="000C218F" w:rsidRDefault="00D53B3A" w:rsidP="00D53B3A">
      <w:pPr>
        <w:pStyle w:val="Akapitzlist"/>
        <w:rPr>
          <w:rFonts w:ascii="Times New Roman" w:hAnsi="Times New Roman" w:cs="Times New Roman"/>
          <w:sz w:val="24"/>
          <w:szCs w:val="24"/>
        </w:rPr>
      </w:pPr>
      <w:r>
        <w:rPr>
          <w:rFonts w:ascii="Times New Roman" w:hAnsi="Times New Roman" w:cs="Times New Roman"/>
          <w:sz w:val="24"/>
          <w:szCs w:val="24"/>
        </w:rPr>
        <w:t xml:space="preserve">                                                                                  p. Iwona</w:t>
      </w:r>
    </w:p>
    <w:sectPr w:rsidR="00D53B3A" w:rsidRPr="000C2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403"/>
    <w:multiLevelType w:val="hybridMultilevel"/>
    <w:tmpl w:val="2376F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26"/>
    <w:rsid w:val="000C218F"/>
    <w:rsid w:val="00151D03"/>
    <w:rsid w:val="00267726"/>
    <w:rsid w:val="00452543"/>
    <w:rsid w:val="007F6A6E"/>
    <w:rsid w:val="00A6235E"/>
    <w:rsid w:val="00D41588"/>
    <w:rsid w:val="00D53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2UPT75dI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film+edukcyjny+dla+dzieci+woda&amp;qpvt=film+edukcyjny+dla+dzieci+woda&amp;view=detail&amp;mid=5AA636F6CC70F50648735AA636F6CC70F5064873&amp;&amp;FORM=VRDGAR&amp;ru=%2Fvideos%2Fsearch%3Fq%3Dfilm%2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Aneta</cp:lastModifiedBy>
  <cp:revision>4</cp:revision>
  <dcterms:created xsi:type="dcterms:W3CDTF">2020-04-17T07:35:00Z</dcterms:created>
  <dcterms:modified xsi:type="dcterms:W3CDTF">2020-04-19T15:58:00Z</dcterms:modified>
</cp:coreProperties>
</file>