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A927D3" w:rsidRDefault="00494226" w:rsidP="00A9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D3">
        <w:rPr>
          <w:rFonts w:ascii="Times New Roman" w:hAnsi="Times New Roman" w:cs="Times New Roman"/>
          <w:b/>
          <w:sz w:val="24"/>
          <w:szCs w:val="24"/>
        </w:rPr>
        <w:t>Dzień dobry! Zapraszam w środę, 20.05.2020r.</w:t>
      </w:r>
    </w:p>
    <w:p w:rsidR="00494226" w:rsidRPr="00A927D3" w:rsidRDefault="00494226">
      <w:pPr>
        <w:rPr>
          <w:rFonts w:ascii="Times New Roman" w:hAnsi="Times New Roman" w:cs="Times New Roman"/>
          <w:sz w:val="24"/>
          <w:szCs w:val="24"/>
        </w:rPr>
      </w:pPr>
    </w:p>
    <w:p w:rsidR="00A62CF9" w:rsidRPr="00A927D3" w:rsidRDefault="00A62CF9" w:rsidP="00A62C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7D3">
        <w:rPr>
          <w:rFonts w:ascii="Times New Roman" w:hAnsi="Times New Roman" w:cs="Times New Roman"/>
          <w:sz w:val="24"/>
          <w:szCs w:val="24"/>
        </w:rPr>
        <w:t xml:space="preserve">Dzisiaj do zabawy ruchowej wykorzystamy balon. Będziemy wspólnie go odbijać </w:t>
      </w:r>
      <w:r w:rsidR="005657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27D3">
        <w:rPr>
          <w:rFonts w:ascii="Times New Roman" w:hAnsi="Times New Roman" w:cs="Times New Roman"/>
          <w:sz w:val="24"/>
          <w:szCs w:val="24"/>
        </w:rPr>
        <w:t xml:space="preserve">i liczyć, ile razy uda się go odbić zanim dotknie podłogi.  A może spróbujemy odbijać balon tylko nogami? </w:t>
      </w:r>
    </w:p>
    <w:p w:rsidR="00A927D3" w:rsidRPr="00A927D3" w:rsidRDefault="00A927D3" w:rsidP="00A62C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7D3">
        <w:rPr>
          <w:rFonts w:ascii="Times New Roman" w:hAnsi="Times New Roman" w:cs="Times New Roman"/>
          <w:sz w:val="24"/>
          <w:szCs w:val="24"/>
        </w:rPr>
        <w:t>Proponuję najpierw krótki wiersz K. Datkun –Czerniak „Szczęście”</w:t>
      </w:r>
    </w:p>
    <w:p w:rsidR="00A927D3" w:rsidRPr="00A927D3" w:rsidRDefault="00A927D3" w:rsidP="00A92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Szczęście to: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uśmiech taty i mamy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spadajace z drzewa kasztany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zimne lody w gorący czas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udany rysunek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i gdy ktoś chwali nas.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Szczęście to wszystko, co jest dookoła: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ludzie, drzewa, przedszkole i szkoła!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Szczęście mam – gdy nie jestem sam!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Szczeście, że jestem tu, na ziemi,</w:t>
      </w:r>
    </w:p>
    <w:p w:rsidR="00A927D3" w:rsidRPr="00A927D3" w:rsidRDefault="00A927D3" w:rsidP="00A927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57F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pomiędzy ludźmi bliskimi</w:t>
      </w:r>
      <w:r w:rsidRPr="00A927D3">
        <w:rPr>
          <w:rFonts w:ascii="Times New Roman" w:hAnsi="Times New Roman" w:cs="Times New Roman"/>
          <w:sz w:val="24"/>
          <w:szCs w:val="24"/>
        </w:rPr>
        <w:t>.</w:t>
      </w:r>
    </w:p>
    <w:p w:rsidR="00A927D3" w:rsidRPr="00A927D3" w:rsidRDefault="00A927D3" w:rsidP="00A92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57F9">
        <w:rPr>
          <w:rFonts w:ascii="Times New Roman" w:hAnsi="Times New Roman" w:cs="Times New Roman"/>
          <w:sz w:val="24"/>
          <w:szCs w:val="24"/>
        </w:rPr>
        <w:t>Pozwólmy dzieciom określić, co autorka nazywa szczęści</w:t>
      </w:r>
      <w:r w:rsidR="005657F9" w:rsidRPr="005657F9">
        <w:rPr>
          <w:rFonts w:ascii="Times New Roman" w:hAnsi="Times New Roman" w:cs="Times New Roman"/>
          <w:sz w:val="24"/>
          <w:szCs w:val="24"/>
        </w:rPr>
        <w:t>em</w:t>
      </w:r>
      <w:r w:rsidRPr="005657F9">
        <w:rPr>
          <w:rFonts w:ascii="Times New Roman" w:hAnsi="Times New Roman" w:cs="Times New Roman"/>
          <w:sz w:val="24"/>
          <w:szCs w:val="24"/>
        </w:rPr>
        <w:t>, a co dl</w:t>
      </w:r>
      <w:r w:rsidR="005657F9" w:rsidRPr="005657F9">
        <w:rPr>
          <w:rFonts w:ascii="Times New Roman" w:hAnsi="Times New Roman" w:cs="Times New Roman"/>
          <w:sz w:val="24"/>
          <w:szCs w:val="24"/>
        </w:rPr>
        <w:t>a nich jest szczę</w:t>
      </w:r>
      <w:r w:rsidRPr="005657F9">
        <w:rPr>
          <w:rFonts w:ascii="Times New Roman" w:hAnsi="Times New Roman" w:cs="Times New Roman"/>
          <w:sz w:val="24"/>
          <w:szCs w:val="24"/>
        </w:rPr>
        <w:t xml:space="preserve">ściem, kiedy są szczęśliwe. Zwróćmy uwagę na znaczenie posiadania rodziny, bliskich i przyjaciół. </w:t>
      </w:r>
    </w:p>
    <w:p w:rsidR="00A927D3" w:rsidRPr="005657F9" w:rsidRDefault="00A927D3" w:rsidP="00A927D3">
      <w:pPr>
        <w:rPr>
          <w:rFonts w:ascii="Times New Roman" w:hAnsi="Times New Roman" w:cs="Times New Roman"/>
          <w:sz w:val="24"/>
          <w:szCs w:val="24"/>
        </w:rPr>
      </w:pPr>
    </w:p>
    <w:p w:rsidR="00494226" w:rsidRPr="005657F9" w:rsidRDefault="00A927D3" w:rsidP="004942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57F9">
        <w:rPr>
          <w:rFonts w:ascii="Times New Roman" w:hAnsi="Times New Roman" w:cs="Times New Roman"/>
          <w:sz w:val="24"/>
          <w:szCs w:val="24"/>
        </w:rPr>
        <w:t>Zapraszam do gry</w:t>
      </w:r>
      <w:r w:rsidR="00494226" w:rsidRPr="005657F9">
        <w:rPr>
          <w:rFonts w:ascii="Times New Roman" w:hAnsi="Times New Roman" w:cs="Times New Roman"/>
          <w:sz w:val="24"/>
          <w:szCs w:val="24"/>
        </w:rPr>
        <w:t xml:space="preserve"> </w:t>
      </w:r>
      <w:r w:rsidRPr="005657F9">
        <w:rPr>
          <w:rFonts w:ascii="Times New Roman" w:hAnsi="Times New Roman" w:cs="Times New Roman"/>
          <w:sz w:val="24"/>
          <w:szCs w:val="24"/>
        </w:rPr>
        <w:t xml:space="preserve">interaktywnej </w:t>
      </w:r>
      <w:r w:rsidR="00494226" w:rsidRPr="005657F9">
        <w:rPr>
          <w:rFonts w:ascii="Times New Roman" w:hAnsi="Times New Roman" w:cs="Times New Roman"/>
          <w:sz w:val="24"/>
          <w:szCs w:val="24"/>
        </w:rPr>
        <w:t xml:space="preserve"> „Kto jest kim?” Rodzina.</w:t>
      </w:r>
    </w:p>
    <w:p w:rsidR="00A927D3" w:rsidRPr="005657F9" w:rsidRDefault="00A927D3" w:rsidP="00A92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4226" w:rsidRPr="005657F9" w:rsidRDefault="00494226" w:rsidP="0049422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57F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https://view.genial.ly/5ebc0c53e87b0e0d25609230</w:t>
        </w:r>
      </w:hyperlink>
    </w:p>
    <w:p w:rsidR="00A62CF9" w:rsidRPr="005657F9" w:rsidRDefault="00A62CF9" w:rsidP="00494226">
      <w:pPr>
        <w:rPr>
          <w:rFonts w:ascii="Times New Roman" w:hAnsi="Times New Roman" w:cs="Times New Roman"/>
          <w:sz w:val="24"/>
          <w:szCs w:val="24"/>
        </w:rPr>
      </w:pPr>
    </w:p>
    <w:p w:rsidR="00A927D3" w:rsidRPr="009A6A60" w:rsidRDefault="005657F9" w:rsidP="00A927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A60">
        <w:rPr>
          <w:rFonts w:ascii="Times New Roman" w:hAnsi="Times New Roman" w:cs="Times New Roman"/>
          <w:sz w:val="24"/>
          <w:szCs w:val="24"/>
        </w:rPr>
        <w:t>Namalujmy dzisiaj szczęśliwą rodzinę – najlepiej farbami, ale można również inną techniką. Przed malowaniem przypomnijmy cechy charakterystyczne postaci.</w:t>
      </w:r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A6A60">
        <w:rPr>
          <w:rFonts w:ascii="Times New Roman" w:hAnsi="Times New Roman" w:cs="Times New Roman"/>
          <w:sz w:val="24"/>
          <w:szCs w:val="24"/>
        </w:rPr>
        <w:t>W trakcie mal</w:t>
      </w:r>
      <w:r>
        <w:rPr>
          <w:rFonts w:ascii="Times New Roman" w:hAnsi="Times New Roman" w:cs="Times New Roman"/>
          <w:sz w:val="24"/>
          <w:szCs w:val="24"/>
        </w:rPr>
        <w:t>owania możemy posłuchać</w:t>
      </w:r>
      <w:r w:rsidRPr="009A6A60">
        <w:rPr>
          <w:rFonts w:ascii="Times New Roman" w:hAnsi="Times New Roman" w:cs="Times New Roman"/>
          <w:sz w:val="24"/>
          <w:szCs w:val="24"/>
        </w:rPr>
        <w:t xml:space="preserve"> piosenki o mamie</w:t>
      </w:r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A6A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https://www.youtube.com/watch?v=IdxQW3jqYtA</w:t>
        </w:r>
      </w:hyperlink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A6A60">
        <w:rPr>
          <w:rFonts w:ascii="Times New Roman" w:hAnsi="Times New Roman" w:cs="Times New Roman"/>
          <w:sz w:val="24"/>
          <w:szCs w:val="24"/>
        </w:rPr>
        <w:t>a także o tacie</w:t>
      </w:r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A6A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https://www.youtube.com/watch?v=ZxgFEtsfIBs&amp;list=PLZs_Yl1jfVlJaiiB-tE8jPGVVPPmOtQ2u</w:t>
        </w:r>
      </w:hyperlink>
    </w:p>
    <w:p w:rsidR="009A6A60" w:rsidRPr="009A6A60" w:rsidRDefault="009A6A60" w:rsidP="009A6A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CF9" w:rsidRDefault="005657F9" w:rsidP="00494226">
      <w:r>
        <w:rPr>
          <w:lang w:eastAsia="pl-PL"/>
        </w:rPr>
        <w:lastRenderedPageBreak/>
        <w:drawing>
          <wp:inline distT="0" distB="0" distL="0" distR="0" wp14:anchorId="6D79A34C" wp14:editId="3EE70845">
            <wp:extent cx="5760720" cy="3239297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F9" w:rsidRPr="004450DC" w:rsidRDefault="009A6A60" w:rsidP="00494226">
      <w:pPr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9" w:history="1">
        <w:r w:rsidRPr="004450DC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https://www.bing.com/images/search?q=postac+rysunek&amp;qpvt=postac+rysunek&amp;FORM=IGRE</w:t>
        </w:r>
      </w:hyperlink>
    </w:p>
    <w:p w:rsidR="009A6A60" w:rsidRPr="004450DC" w:rsidRDefault="009A6A60" w:rsidP="00494226">
      <w:pPr>
        <w:rPr>
          <w:rFonts w:ascii="Times New Roman" w:hAnsi="Times New Roman" w:cs="Times New Roman"/>
          <w:sz w:val="24"/>
          <w:szCs w:val="24"/>
        </w:rPr>
      </w:pPr>
    </w:p>
    <w:p w:rsidR="004450DC" w:rsidRDefault="004450DC" w:rsidP="004450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0DC">
        <w:rPr>
          <w:rFonts w:ascii="Times New Roman" w:hAnsi="Times New Roman" w:cs="Times New Roman"/>
          <w:sz w:val="24"/>
          <w:szCs w:val="24"/>
        </w:rPr>
        <w:t>Sugerowane karty pracy – 5 latki -51,53; 4 latki – 46 a także te w PDF (dorysuj braku</w:t>
      </w:r>
      <w:r>
        <w:rPr>
          <w:rFonts w:ascii="Times New Roman" w:hAnsi="Times New Roman" w:cs="Times New Roman"/>
          <w:sz w:val="24"/>
          <w:szCs w:val="24"/>
        </w:rPr>
        <w:t>jące elementy i korale dla mamy), lub kolorowanka –piknik rodzinny.</w:t>
      </w:r>
    </w:p>
    <w:p w:rsidR="004450DC" w:rsidRPr="004450DC" w:rsidRDefault="004450DC" w:rsidP="004450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5C1AA9">
        <w:rPr>
          <w:rFonts w:ascii="Times New Roman" w:hAnsi="Times New Roman" w:cs="Times New Roman"/>
          <w:sz w:val="24"/>
          <w:szCs w:val="24"/>
        </w:rPr>
        <w:t>c tak nie cieszy dzieci jak wspó</w:t>
      </w:r>
      <w:r>
        <w:rPr>
          <w:rFonts w:ascii="Times New Roman" w:hAnsi="Times New Roman" w:cs="Times New Roman"/>
          <w:sz w:val="24"/>
          <w:szCs w:val="24"/>
        </w:rPr>
        <w:t>lna zabaw</w:t>
      </w:r>
      <w:r w:rsidR="005C1A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dorosłymi</w:t>
      </w:r>
      <w:r w:rsidR="005C1AA9">
        <w:rPr>
          <w:rFonts w:ascii="Times New Roman" w:hAnsi="Times New Roman" w:cs="Times New Roman"/>
          <w:sz w:val="24"/>
          <w:szCs w:val="24"/>
        </w:rPr>
        <w:t>, zwłaszcza jeśli można       w niej rywalizować. Proponuję zabawę „Kto pierwszy na mecie”. Układamy dwa sznurki w pewnej odległości od siebie. Jeden z nich to linia startu, a drugi to meta. Rzucamy kostką do gry. Zabawa polega na wykonaniu tylu skoków</w:t>
      </w:r>
      <w:bookmarkStart w:id="0" w:name="_GoBack"/>
      <w:bookmarkEnd w:id="0"/>
      <w:r w:rsidR="005C1AA9">
        <w:rPr>
          <w:rFonts w:ascii="Times New Roman" w:hAnsi="Times New Roman" w:cs="Times New Roman"/>
          <w:sz w:val="24"/>
          <w:szCs w:val="24"/>
        </w:rPr>
        <w:t xml:space="preserve">, ile wskaże liczba oczek. Kto pierwszy na mecie, ten wygrywa! </w:t>
      </w:r>
    </w:p>
    <w:p w:rsidR="005C1AA9" w:rsidRDefault="005C1AA9" w:rsidP="004450D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C1AA9" w:rsidRDefault="005C1AA9" w:rsidP="004450D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4450DC" w:rsidRPr="004450DC" w:rsidRDefault="004450DC" w:rsidP="004450D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9A6A60" w:rsidRDefault="009A6A60" w:rsidP="00494226"/>
    <w:p w:rsidR="005657F9" w:rsidRDefault="005657F9" w:rsidP="00494226"/>
    <w:p w:rsidR="005657F9" w:rsidRDefault="005657F9" w:rsidP="00494226"/>
    <w:p w:rsidR="005657F9" w:rsidRDefault="005657F9" w:rsidP="00494226"/>
    <w:p w:rsidR="00A62CF9" w:rsidRDefault="00A62CF9" w:rsidP="00494226"/>
    <w:p w:rsidR="00494226" w:rsidRDefault="00494226" w:rsidP="00494226"/>
    <w:p w:rsidR="004450DC" w:rsidRDefault="004450DC" w:rsidP="00494226"/>
    <w:p w:rsidR="004450DC" w:rsidRDefault="004450DC" w:rsidP="00494226">
      <w:r w:rsidRPr="004450DC">
        <w:rPr>
          <w:lang w:eastAsia="pl-PL"/>
        </w:rPr>
        <w:lastRenderedPageBreak/>
        <w:drawing>
          <wp:inline distT="0" distB="0" distL="0" distR="0">
            <wp:extent cx="5619750" cy="5619750"/>
            <wp:effectExtent l="0" t="0" r="0" b="0"/>
            <wp:docPr id="3" name="Obraz 3" descr="C:\Users\admin\AppData\Local\Packages\Microsoft.MicrosoftEdge_8wekyb3d8bbwe\TempState\Downloads\rodzina pikn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Packages\Microsoft.MicrosoftEdge_8wekyb3d8bbwe\TempState\Downloads\rodzina piknik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806"/>
    <w:multiLevelType w:val="hybridMultilevel"/>
    <w:tmpl w:val="7966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5A1F"/>
    <w:multiLevelType w:val="hybridMultilevel"/>
    <w:tmpl w:val="12A4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26"/>
    <w:rsid w:val="004450DC"/>
    <w:rsid w:val="00494226"/>
    <w:rsid w:val="005657F9"/>
    <w:rsid w:val="005C1AA9"/>
    <w:rsid w:val="009A6A60"/>
    <w:rsid w:val="00A62CF9"/>
    <w:rsid w:val="00A927D3"/>
    <w:rsid w:val="00B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D3F2"/>
  <w15:chartTrackingRefBased/>
  <w15:docId w15:val="{B66DF0E3-A17A-4F10-8534-257843A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gFEtsfIBs&amp;list=PLZs_Yl1jfVlJaiiB-tE8jPGVVPPmOtQ2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xQW3jqY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c0c53e87b0e0d2560923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postac+rysunek&amp;qpvt=postac+rysunek&amp;FORM=IG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2020-05-18T12:06:00Z</dcterms:created>
  <dcterms:modified xsi:type="dcterms:W3CDTF">2020-05-18T13:16:00Z</dcterms:modified>
</cp:coreProperties>
</file>