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10" w:rsidRDefault="00944110" w:rsidP="00944110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WITAM WAS W PIĄTEK 23.04.21R.</w:t>
      </w:r>
    </w:p>
    <w:p w:rsidR="00944110" w:rsidRPr="00A365B3" w:rsidRDefault="00944110" w:rsidP="00944110">
      <w:pPr>
        <w:ind w:left="360"/>
        <w:rPr>
          <w:rFonts w:ascii="Times New Roman" w:hAnsi="Times New Roman" w:cs="Times New Roman"/>
          <w:sz w:val="28"/>
          <w:szCs w:val="28"/>
        </w:rPr>
      </w:pPr>
      <w:r w:rsidRPr="00A365B3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A365B3">
        <w:rPr>
          <w:rFonts w:ascii="Times New Roman" w:hAnsi="Times New Roman" w:cs="Times New Roman"/>
          <w:color w:val="FF0000"/>
          <w:sz w:val="28"/>
          <w:szCs w:val="28"/>
        </w:rPr>
        <w:t>„Sport” – odczytanie przez rodzica treści wiersza M. Dobosz, rozmowa z dzieckiem o znaczeniu sportu w życiu człowieka.</w:t>
      </w:r>
      <w:r w:rsidRPr="00A365B3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365B3">
        <w:rPr>
          <w:rFonts w:ascii="Times New Roman" w:hAnsi="Times New Roman" w:cs="Times New Roman"/>
          <w:sz w:val="28"/>
          <w:szCs w:val="28"/>
        </w:rPr>
        <w:t>„Sport, to zabawa, sport, to bardzo ważna sprawa,</w:t>
      </w:r>
      <w:r w:rsidRPr="00A365B3">
        <w:rPr>
          <w:rFonts w:ascii="Times New Roman" w:hAnsi="Times New Roman" w:cs="Times New Roman"/>
          <w:sz w:val="28"/>
          <w:szCs w:val="28"/>
        </w:rPr>
        <w:br/>
        <w:t>bo kto sportu nie uprawia, zdrowia, siły nie posiada.</w:t>
      </w:r>
      <w:r w:rsidRPr="00A365B3">
        <w:rPr>
          <w:rFonts w:ascii="Times New Roman" w:hAnsi="Times New Roman" w:cs="Times New Roman"/>
          <w:sz w:val="28"/>
          <w:szCs w:val="28"/>
        </w:rPr>
        <w:br/>
        <w:t>Sportów wiele znamy przecież,</w:t>
      </w:r>
      <w:r w:rsidRPr="00A365B3">
        <w:rPr>
          <w:rFonts w:ascii="Times New Roman" w:hAnsi="Times New Roman" w:cs="Times New Roman"/>
          <w:sz w:val="28"/>
          <w:szCs w:val="28"/>
        </w:rPr>
        <w:br/>
        <w:t>więc do dzieła drogie dzieci: piłka, narty, deskorolka, to nie ważne.</w:t>
      </w:r>
      <w:r w:rsidRPr="00A365B3">
        <w:rPr>
          <w:rFonts w:ascii="Times New Roman" w:hAnsi="Times New Roman" w:cs="Times New Roman"/>
          <w:sz w:val="28"/>
          <w:szCs w:val="28"/>
        </w:rPr>
        <w:br/>
        <w:t>Ważny ruch jest moi mili, byśmy wszyscy zdrowi byli!”</w:t>
      </w:r>
      <w:r w:rsidRPr="00A365B3">
        <w:rPr>
          <w:rFonts w:ascii="Times New Roman" w:hAnsi="Times New Roman" w:cs="Times New Roman"/>
          <w:sz w:val="28"/>
          <w:szCs w:val="28"/>
        </w:rPr>
        <w:br/>
      </w:r>
    </w:p>
    <w:p w:rsidR="00944110" w:rsidRPr="00A365B3" w:rsidRDefault="00944110" w:rsidP="0094411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44110">
        <w:rPr>
          <w:sz w:val="28"/>
          <w:szCs w:val="28"/>
        </w:rPr>
        <w:br/>
      </w:r>
      <w:r w:rsidRPr="00A365B3">
        <w:rPr>
          <w:rFonts w:ascii="Times New Roman" w:hAnsi="Times New Roman" w:cs="Times New Roman"/>
          <w:sz w:val="28"/>
          <w:szCs w:val="28"/>
        </w:rPr>
        <w:t xml:space="preserve">2. </w:t>
      </w:r>
      <w:r w:rsidRPr="00A365B3">
        <w:rPr>
          <w:rFonts w:ascii="Times New Roman" w:hAnsi="Times New Roman" w:cs="Times New Roman"/>
          <w:color w:val="C00000"/>
          <w:sz w:val="28"/>
          <w:szCs w:val="28"/>
        </w:rPr>
        <w:t xml:space="preserve">„Ile słyszysz, ile widzisz?” </w:t>
      </w:r>
      <w:r w:rsidRPr="00A365B3">
        <w:rPr>
          <w:rFonts w:ascii="Times New Roman" w:hAnsi="Times New Roman" w:cs="Times New Roman"/>
          <w:sz w:val="28"/>
          <w:szCs w:val="28"/>
        </w:rPr>
        <w:t>– zabawa matematyczna, rozwijanie koordynacji wzrokowo – słuchowej. Potrzebujemy bębenek i pałeczkę. Rodzic wybija na bębenku dźwięki, a dziecko je przelicza. Można w tej zabawie indywidualnie dostosować tępo wybijania na bębenku dźwięków – wolniej lub szybciej.</w:t>
      </w:r>
      <w:r w:rsidRPr="00A365B3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A365B3">
        <w:rPr>
          <w:rFonts w:ascii="Times New Roman" w:hAnsi="Times New Roman" w:cs="Times New Roman"/>
          <w:color w:val="FFC000"/>
          <w:sz w:val="28"/>
          <w:szCs w:val="28"/>
        </w:rPr>
        <w:t xml:space="preserve">„Sportowy </w:t>
      </w:r>
      <w:proofErr w:type="spellStart"/>
      <w:r w:rsidRPr="00A365B3">
        <w:rPr>
          <w:rFonts w:ascii="Times New Roman" w:hAnsi="Times New Roman" w:cs="Times New Roman"/>
          <w:color w:val="FFC000"/>
          <w:sz w:val="28"/>
          <w:szCs w:val="28"/>
        </w:rPr>
        <w:t>Plastuś</w:t>
      </w:r>
      <w:proofErr w:type="spellEnd"/>
      <w:r w:rsidRPr="00A365B3">
        <w:rPr>
          <w:rFonts w:ascii="Times New Roman" w:hAnsi="Times New Roman" w:cs="Times New Roman"/>
          <w:color w:val="FFC000"/>
          <w:sz w:val="28"/>
          <w:szCs w:val="28"/>
        </w:rPr>
        <w:t xml:space="preserve">” </w:t>
      </w:r>
      <w:r w:rsidRPr="00A365B3">
        <w:rPr>
          <w:rFonts w:ascii="Times New Roman" w:hAnsi="Times New Roman" w:cs="Times New Roman"/>
          <w:color w:val="FF0000"/>
          <w:sz w:val="28"/>
          <w:szCs w:val="28"/>
        </w:rPr>
        <w:t>– praca plastyczno – techniczna</w:t>
      </w:r>
      <w:r w:rsidRPr="00A365B3">
        <w:rPr>
          <w:rFonts w:ascii="Times New Roman" w:hAnsi="Times New Roman" w:cs="Times New Roman"/>
          <w:sz w:val="28"/>
          <w:szCs w:val="28"/>
        </w:rPr>
        <w:t>, ćwiczenia siłowe palców dłoni. Potrzebujemy plastelinę, 1 kartę z bloku technicznego, małe opakowania np. po jogurtach i kolorowe koraliki. Dziecko ćwiczy mięśnie dłoni i modeluje z plasteliny ludziki, dodatkowo może ludzika ozdobić np. koralikami. Na kartce z bloku może stworzyć z plasteliny tor przeszkód, dla plastelinowego sportowca. Opakowania plastikowe mogą posłużyć do stworzenia stadionu, lub podium wg. indywidualnego pomysłu dziecka.</w:t>
      </w:r>
      <w:r w:rsidRPr="00A365B3">
        <w:rPr>
          <w:rFonts w:ascii="Times New Roman" w:hAnsi="Times New Roman" w:cs="Times New Roman"/>
          <w:sz w:val="28"/>
          <w:szCs w:val="28"/>
        </w:rPr>
        <w:br/>
      </w:r>
    </w:p>
    <w:p w:rsidR="007774B6" w:rsidRDefault="00944110" w:rsidP="00944110">
      <w:pPr>
        <w:pStyle w:val="Akapitzlist"/>
        <w:rPr>
          <w:sz w:val="28"/>
          <w:szCs w:val="28"/>
        </w:rPr>
      </w:pPr>
      <w:r w:rsidRPr="00A365B3">
        <w:rPr>
          <w:rFonts w:ascii="Times New Roman" w:hAnsi="Times New Roman" w:cs="Times New Roman"/>
          <w:sz w:val="28"/>
          <w:szCs w:val="28"/>
        </w:rPr>
        <w:br/>
        <w:t>4. „Wesoła gimnastyka z rodzicem”:</w:t>
      </w:r>
      <w:r w:rsidRPr="00A365B3">
        <w:rPr>
          <w:rFonts w:ascii="Times New Roman" w:hAnsi="Times New Roman" w:cs="Times New Roman"/>
          <w:sz w:val="28"/>
          <w:szCs w:val="28"/>
        </w:rPr>
        <w:br/>
        <w:t>„Odklej mnie” – dziecko leży na kocyku, jest „przyklejone” do podłogi, rodzic próbuje „odczepić” poszczególne części ciała dziecka od podłogi.</w:t>
      </w:r>
      <w:r w:rsidRPr="00A365B3">
        <w:rPr>
          <w:rFonts w:ascii="Times New Roman" w:hAnsi="Times New Roman" w:cs="Times New Roman"/>
          <w:sz w:val="28"/>
          <w:szCs w:val="28"/>
        </w:rPr>
        <w:br/>
        <w:t>„Jedziemy na kocyku” – dziecko siedzi na kocyku, a rodzic je ciągnie.</w:t>
      </w:r>
      <w:r w:rsidRPr="00A365B3">
        <w:rPr>
          <w:rFonts w:ascii="Times New Roman" w:hAnsi="Times New Roman" w:cs="Times New Roman"/>
          <w:sz w:val="28"/>
          <w:szCs w:val="28"/>
        </w:rPr>
        <w:br/>
        <w:t>„Podaj – złap” – rodzic podaje piłeczkę do dziecka, a ono ją łapie, następuje zamiana ról.</w:t>
      </w:r>
      <w:r w:rsidRPr="00A365B3">
        <w:rPr>
          <w:rFonts w:ascii="Times New Roman" w:hAnsi="Times New Roman" w:cs="Times New Roman"/>
          <w:sz w:val="28"/>
          <w:szCs w:val="28"/>
        </w:rPr>
        <w:br/>
        <w:t>„Jak w lusterku” – rodzic i dziecko siadają naprzeciwko siebie, rodzic pokazuje ruch, a dziecko powtarza. Następuje zamiana ról..</w:t>
      </w:r>
      <w:r w:rsidRPr="00A365B3">
        <w:rPr>
          <w:rFonts w:ascii="Times New Roman" w:hAnsi="Times New Roman" w:cs="Times New Roman"/>
          <w:sz w:val="28"/>
          <w:szCs w:val="28"/>
        </w:rPr>
        <w:br/>
        <w:t xml:space="preserve">5. „Kto teraz zatańczy?” – zabawa taneczna, wyzwalanie ekspresji, emocji, rozwijanie pamięci słuchowej. Rodzic wyszukuje utwory kojarzące się z muzyką afrykańską, indiańską, współczesną, klasyczną. </w:t>
      </w:r>
      <w:r w:rsidRPr="00A365B3">
        <w:rPr>
          <w:rFonts w:ascii="Times New Roman" w:hAnsi="Times New Roman" w:cs="Times New Roman"/>
          <w:sz w:val="28"/>
          <w:szCs w:val="28"/>
        </w:rPr>
        <w:lastRenderedPageBreak/>
        <w:t>Najpierw rodzic prezentuje jak się tańczy przy danym utworze, a dziecko naśladuje. Po jakimś czasie następuje zamiana</w:t>
      </w:r>
      <w:r w:rsidRPr="00944110">
        <w:rPr>
          <w:sz w:val="28"/>
          <w:szCs w:val="28"/>
        </w:rPr>
        <w:t xml:space="preserve"> ról.</w:t>
      </w:r>
    </w:p>
    <w:p w:rsidR="00A365B3" w:rsidRDefault="00A365B3" w:rsidP="00944110">
      <w:pPr>
        <w:pStyle w:val="Akapitzlist"/>
        <w:rPr>
          <w:sz w:val="28"/>
          <w:szCs w:val="28"/>
        </w:rPr>
      </w:pPr>
    </w:p>
    <w:p w:rsidR="00A365B3" w:rsidRDefault="00A365B3" w:rsidP="00944110">
      <w:pPr>
        <w:pStyle w:val="Akapitzlist"/>
        <w:rPr>
          <w:sz w:val="28"/>
          <w:szCs w:val="28"/>
        </w:rPr>
      </w:pPr>
    </w:p>
    <w:p w:rsidR="00A365B3" w:rsidRPr="00A365B3" w:rsidRDefault="00A365B3" w:rsidP="00944110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 w:rsidRPr="00A365B3">
        <w:rPr>
          <w:rFonts w:ascii="Times New Roman" w:hAnsi="Times New Roman" w:cs="Times New Roman"/>
          <w:color w:val="FF0000"/>
          <w:sz w:val="28"/>
          <w:szCs w:val="28"/>
        </w:rPr>
        <w:t>Miłej zabawy !!!</w:t>
      </w:r>
      <w:bookmarkStart w:id="0" w:name="_GoBack"/>
      <w:bookmarkEnd w:id="0"/>
    </w:p>
    <w:sectPr w:rsidR="00A365B3" w:rsidRPr="00A3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DC9"/>
    <w:multiLevelType w:val="hybridMultilevel"/>
    <w:tmpl w:val="3594B938"/>
    <w:lvl w:ilvl="0" w:tplc="19DC5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0"/>
    <w:rsid w:val="007774B6"/>
    <w:rsid w:val="00944110"/>
    <w:rsid w:val="00A3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2021-04-22T10:33:00Z</dcterms:created>
  <dcterms:modified xsi:type="dcterms:W3CDTF">2021-04-22T10:54:00Z</dcterms:modified>
</cp:coreProperties>
</file>