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C22" w:rsidRDefault="00B5602C" w:rsidP="00675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dobry! Witam.</w:t>
      </w:r>
    </w:p>
    <w:p w:rsidR="00675A73" w:rsidRPr="00856ACB" w:rsidRDefault="00675A73" w:rsidP="00491C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4.02.2022r.</w:t>
      </w:r>
    </w:p>
    <w:p w:rsidR="00491C22" w:rsidRPr="00856ACB" w:rsidRDefault="00491C22" w:rsidP="00491C22">
      <w:pPr>
        <w:rPr>
          <w:rFonts w:ascii="Times New Roman" w:hAnsi="Times New Roman" w:cs="Times New Roman"/>
          <w:sz w:val="24"/>
          <w:szCs w:val="24"/>
        </w:rPr>
      </w:pPr>
    </w:p>
    <w:p w:rsidR="00491C22" w:rsidRPr="00856ACB" w:rsidRDefault="00491C22" w:rsidP="00491C2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 Miki na dobry początek -  „Rę</w:t>
      </w:r>
      <w:r w:rsidRPr="00856ACB">
        <w:rPr>
          <w:rFonts w:ascii="Times New Roman" w:hAnsi="Times New Roman" w:cs="Times New Roman"/>
          <w:sz w:val="24"/>
          <w:szCs w:val="24"/>
        </w:rPr>
        <w:t>ce do góry” – podczas na</w:t>
      </w:r>
      <w:r>
        <w:rPr>
          <w:rFonts w:ascii="Times New Roman" w:hAnsi="Times New Roman" w:cs="Times New Roman"/>
          <w:sz w:val="24"/>
          <w:szCs w:val="24"/>
        </w:rPr>
        <w:t xml:space="preserve">grania wykonujemy ćwiczenia </w:t>
      </w:r>
      <w:r w:rsidRPr="00856ACB">
        <w:rPr>
          <w:rFonts w:ascii="Times New Roman" w:hAnsi="Times New Roman" w:cs="Times New Roman"/>
          <w:sz w:val="24"/>
          <w:szCs w:val="24"/>
        </w:rPr>
        <w:t xml:space="preserve">o których śpiewa </w:t>
      </w:r>
    </w:p>
    <w:p w:rsidR="00491C22" w:rsidRDefault="00AB4529" w:rsidP="00491C22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5" w:history="1">
        <w:r w:rsidR="00491C22" w:rsidRPr="00856AC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https://www.youtube.com/watch?v=R7i8g59NI5I</w:t>
        </w:r>
      </w:hyperlink>
    </w:p>
    <w:p w:rsidR="008B06FF" w:rsidRPr="008B06FF" w:rsidRDefault="008B06FF" w:rsidP="00491C22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8B06FF" w:rsidRDefault="008B06FF" w:rsidP="008B06F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</w:t>
      </w:r>
      <w:r w:rsidRPr="008B06FF">
        <w:rPr>
          <w:rFonts w:ascii="Times New Roman" w:hAnsi="Times New Roman" w:cs="Times New Roman"/>
          <w:sz w:val="24"/>
          <w:szCs w:val="24"/>
        </w:rPr>
        <w:t xml:space="preserve">Określanie różnic pomiędzy słowami. Rodzic wymawia podobnie brzmiące słowa, dziecko określa czym one się różnią. Np. kasa – kasza; sale – szale; taczki – tacki; kasa – kosa; buty – baty; noc – koc; koza – kosa; góra – kura; pąk – bąk; bułka – półka; baran – banan… </w:t>
      </w:r>
    </w:p>
    <w:p w:rsidR="00B5602C" w:rsidRPr="00B5602C" w:rsidRDefault="008B06FF" w:rsidP="00B5602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B5602C">
        <w:rPr>
          <w:rFonts w:ascii="Times New Roman" w:hAnsi="Times New Roman" w:cs="Times New Roman"/>
          <w:sz w:val="24"/>
          <w:szCs w:val="24"/>
        </w:rPr>
        <w:t>Zabawa rozwijająca zmys</w:t>
      </w:r>
      <w:r w:rsidR="00B5602C" w:rsidRPr="00B5602C">
        <w:rPr>
          <w:rFonts w:ascii="Times New Roman" w:hAnsi="Times New Roman" w:cs="Times New Roman"/>
          <w:sz w:val="24"/>
          <w:szCs w:val="24"/>
        </w:rPr>
        <w:t>ły – Zabawy krzesełkami. Dziecko przygląda się i określa cechy krzesełka (np. siedzenie i oparcie jest z drewna, nogi z metalu, ma</w:t>
      </w:r>
      <w:r w:rsidRPr="00B5602C">
        <w:rPr>
          <w:rFonts w:ascii="Times New Roman" w:hAnsi="Times New Roman" w:cs="Times New Roman"/>
          <w:sz w:val="24"/>
          <w:szCs w:val="24"/>
        </w:rPr>
        <w:t xml:space="preserve"> cztery nogi, je</w:t>
      </w:r>
      <w:r w:rsidR="00B5602C" w:rsidRPr="00B5602C">
        <w:rPr>
          <w:rFonts w:ascii="Times New Roman" w:hAnsi="Times New Roman" w:cs="Times New Roman"/>
          <w:sz w:val="24"/>
          <w:szCs w:val="24"/>
        </w:rPr>
        <w:t>dno oparcie, jedno siedzisko, jest</w:t>
      </w:r>
      <w:r w:rsidRPr="00B5602C">
        <w:rPr>
          <w:rFonts w:ascii="Times New Roman" w:hAnsi="Times New Roman" w:cs="Times New Roman"/>
          <w:sz w:val="24"/>
          <w:szCs w:val="24"/>
        </w:rPr>
        <w:t xml:space="preserve"> ciężkie, wygodne…).</w:t>
      </w:r>
    </w:p>
    <w:p w:rsidR="00B5602C" w:rsidRPr="00B5602C" w:rsidRDefault="00B5602C" w:rsidP="00B5602C">
      <w:pPr>
        <w:ind w:left="360"/>
        <w:rPr>
          <w:rFonts w:ascii="Times New Roman" w:hAnsi="Times New Roman" w:cs="Times New Roman"/>
          <w:sz w:val="24"/>
          <w:szCs w:val="24"/>
        </w:rPr>
      </w:pPr>
      <w:r w:rsidRPr="00B5602C">
        <w:rPr>
          <w:rFonts w:ascii="Times New Roman" w:hAnsi="Times New Roman" w:cs="Times New Roman"/>
          <w:sz w:val="24"/>
          <w:szCs w:val="24"/>
        </w:rPr>
        <w:t>a) Dziecko porusza w trakcie trwania muzyki. Gdy muzyka umilknie,</w:t>
      </w:r>
      <w:r w:rsidR="008B06FF" w:rsidRPr="00B5602C">
        <w:rPr>
          <w:rFonts w:ascii="Times New Roman" w:hAnsi="Times New Roman" w:cs="Times New Roman"/>
          <w:sz w:val="24"/>
          <w:szCs w:val="24"/>
        </w:rPr>
        <w:t xml:space="preserve"> dziecko</w:t>
      </w:r>
      <w:r w:rsidRPr="00B5602C">
        <w:rPr>
          <w:rFonts w:ascii="Times New Roman" w:hAnsi="Times New Roman" w:cs="Times New Roman"/>
          <w:sz w:val="24"/>
          <w:szCs w:val="24"/>
        </w:rPr>
        <w:t xml:space="preserve"> jak najszybciej siada na krzesełku. </w:t>
      </w:r>
    </w:p>
    <w:p w:rsidR="00541A15" w:rsidRDefault="00B5602C" w:rsidP="00B5602C">
      <w:pPr>
        <w:ind w:left="360"/>
        <w:rPr>
          <w:rFonts w:ascii="Times New Roman" w:hAnsi="Times New Roman" w:cs="Times New Roman"/>
          <w:sz w:val="24"/>
          <w:szCs w:val="24"/>
        </w:rPr>
      </w:pPr>
      <w:r w:rsidRPr="00B5602C">
        <w:rPr>
          <w:rFonts w:ascii="Times New Roman" w:hAnsi="Times New Roman" w:cs="Times New Roman"/>
          <w:sz w:val="24"/>
          <w:szCs w:val="24"/>
        </w:rPr>
        <w:t>b) Dziecko wypróbowuje</w:t>
      </w:r>
      <w:r w:rsidR="008B06FF" w:rsidRPr="00B5602C">
        <w:rPr>
          <w:rFonts w:ascii="Times New Roman" w:hAnsi="Times New Roman" w:cs="Times New Roman"/>
          <w:sz w:val="24"/>
          <w:szCs w:val="24"/>
        </w:rPr>
        <w:t xml:space="preserve"> różne sposoby siedzenia na krzesełku, np.: po turecku, na kolana</w:t>
      </w:r>
      <w:r w:rsidRPr="00B5602C">
        <w:rPr>
          <w:rFonts w:ascii="Times New Roman" w:hAnsi="Times New Roman" w:cs="Times New Roman"/>
          <w:sz w:val="24"/>
          <w:szCs w:val="24"/>
        </w:rPr>
        <w:t xml:space="preserve">ch, stopy dotykają siedziska… </w:t>
      </w:r>
    </w:p>
    <w:p w:rsidR="00541A15" w:rsidRDefault="00541A15" w:rsidP="00B5602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8B06FF" w:rsidRPr="00B5602C">
        <w:rPr>
          <w:rFonts w:ascii="Times New Roman" w:hAnsi="Times New Roman" w:cs="Times New Roman"/>
          <w:sz w:val="24"/>
          <w:szCs w:val="24"/>
        </w:rPr>
        <w:t>Wypo</w:t>
      </w:r>
      <w:r>
        <w:rPr>
          <w:rFonts w:ascii="Times New Roman" w:hAnsi="Times New Roman" w:cs="Times New Roman"/>
          <w:sz w:val="24"/>
          <w:szCs w:val="24"/>
        </w:rPr>
        <w:t>wiadają za rodzicem</w:t>
      </w:r>
      <w:r w:rsidR="008B06FF" w:rsidRPr="00B5602C">
        <w:rPr>
          <w:rFonts w:ascii="Times New Roman" w:hAnsi="Times New Roman" w:cs="Times New Roman"/>
          <w:sz w:val="24"/>
          <w:szCs w:val="24"/>
        </w:rPr>
        <w:t xml:space="preserve"> rymowankę i inscenizują jej treść; za każdym razem robią to na innym krzesełku. </w:t>
      </w:r>
    </w:p>
    <w:p w:rsidR="00541A15" w:rsidRPr="002B481B" w:rsidRDefault="008B06FF" w:rsidP="00541A15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1A15">
        <w:rPr>
          <w:rFonts w:ascii="Times New Roman" w:hAnsi="Times New Roman" w:cs="Times New Roman"/>
          <w:i/>
          <w:sz w:val="24"/>
          <w:szCs w:val="24"/>
        </w:rPr>
        <w:t xml:space="preserve">Na moim krześle bębnię sobie, </w:t>
      </w:r>
      <w:r w:rsidR="00541A15" w:rsidRPr="00541A1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</w:t>
      </w:r>
      <w:r w:rsidRPr="00541A15">
        <w:rPr>
          <w:rFonts w:ascii="Times New Roman" w:hAnsi="Times New Roman" w:cs="Times New Roman"/>
          <w:i/>
          <w:sz w:val="24"/>
          <w:szCs w:val="24"/>
        </w:rPr>
        <w:t xml:space="preserve">na moim krześle siedzę sobie, </w:t>
      </w:r>
      <w:r w:rsidR="00541A15" w:rsidRPr="00541A1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</w:t>
      </w:r>
      <w:r w:rsidRPr="00541A15">
        <w:rPr>
          <w:rFonts w:ascii="Times New Roman" w:hAnsi="Times New Roman" w:cs="Times New Roman"/>
          <w:i/>
          <w:sz w:val="24"/>
          <w:szCs w:val="24"/>
        </w:rPr>
        <w:t xml:space="preserve">na moim krześle śpię sobie, </w:t>
      </w:r>
      <w:r w:rsidR="00541A15" w:rsidRPr="00541A1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</w:t>
      </w:r>
      <w:r w:rsidRPr="00541A15">
        <w:rPr>
          <w:rFonts w:ascii="Times New Roman" w:hAnsi="Times New Roman" w:cs="Times New Roman"/>
          <w:i/>
          <w:sz w:val="24"/>
          <w:szCs w:val="24"/>
        </w:rPr>
        <w:t xml:space="preserve">a kiedy słyszę </w:t>
      </w:r>
      <w:r w:rsidR="00541A15" w:rsidRPr="00541A15">
        <w:rPr>
          <w:rFonts w:ascii="Times New Roman" w:hAnsi="Times New Roman" w:cs="Times New Roman"/>
          <w:i/>
          <w:sz w:val="24"/>
          <w:szCs w:val="24"/>
        </w:rPr>
        <w:t xml:space="preserve">głośny ton (np. klaśnięcie)                                                                    </w:t>
      </w:r>
      <w:r w:rsidR="00541A15" w:rsidRPr="002B481B">
        <w:rPr>
          <w:rFonts w:ascii="Times New Roman" w:hAnsi="Times New Roman" w:cs="Times New Roman"/>
          <w:i/>
          <w:sz w:val="24"/>
          <w:szCs w:val="24"/>
        </w:rPr>
        <w:t>uciekam stąd.</w:t>
      </w:r>
    </w:p>
    <w:p w:rsidR="00541A15" w:rsidRPr="002B481B" w:rsidRDefault="00541A15" w:rsidP="00541A15">
      <w:pPr>
        <w:ind w:left="360"/>
        <w:rPr>
          <w:rFonts w:ascii="Times New Roman" w:hAnsi="Times New Roman" w:cs="Times New Roman"/>
          <w:sz w:val="24"/>
          <w:szCs w:val="24"/>
        </w:rPr>
      </w:pPr>
      <w:r w:rsidRPr="002B481B">
        <w:rPr>
          <w:rFonts w:ascii="Times New Roman" w:hAnsi="Times New Roman" w:cs="Times New Roman"/>
          <w:sz w:val="24"/>
          <w:szCs w:val="24"/>
        </w:rPr>
        <w:t>4. Zabawa rozwijająca spostrzegawczość i u</w:t>
      </w:r>
      <w:r w:rsidR="002B481B" w:rsidRPr="002B481B">
        <w:rPr>
          <w:rFonts w:ascii="Times New Roman" w:hAnsi="Times New Roman" w:cs="Times New Roman"/>
          <w:sz w:val="24"/>
          <w:szCs w:val="24"/>
        </w:rPr>
        <w:t>miejętność kojarzenia – połącz zawód</w:t>
      </w:r>
      <w:r w:rsidR="007B2996">
        <w:rPr>
          <w:rFonts w:ascii="Times New Roman" w:hAnsi="Times New Roman" w:cs="Times New Roman"/>
          <w:sz w:val="24"/>
          <w:szCs w:val="24"/>
        </w:rPr>
        <w:t xml:space="preserve"> (nazwij go</w:t>
      </w:r>
      <w:r w:rsidR="000C3F0A">
        <w:rPr>
          <w:rFonts w:ascii="Times New Roman" w:hAnsi="Times New Roman" w:cs="Times New Roman"/>
          <w:sz w:val="24"/>
          <w:szCs w:val="24"/>
        </w:rPr>
        <w:t>)</w:t>
      </w:r>
      <w:r w:rsidR="002B481B" w:rsidRPr="002B481B">
        <w:rPr>
          <w:rFonts w:ascii="Times New Roman" w:hAnsi="Times New Roman" w:cs="Times New Roman"/>
          <w:sz w:val="24"/>
          <w:szCs w:val="24"/>
        </w:rPr>
        <w:t xml:space="preserve"> z miejscem pracy.</w:t>
      </w:r>
      <w:r w:rsidRPr="002B48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A15" w:rsidRDefault="00541A15" w:rsidP="000C3F0A">
      <w:pPr>
        <w:ind w:left="360"/>
        <w:jc w:val="center"/>
      </w:pPr>
      <w:r>
        <w:rPr>
          <w:lang w:eastAsia="pl-PL"/>
        </w:rPr>
        <w:lastRenderedPageBreak/>
        <w:drawing>
          <wp:inline distT="0" distB="0" distL="0" distR="0" wp14:anchorId="3941438F" wp14:editId="76872FE1">
            <wp:extent cx="2581275" cy="3810000"/>
            <wp:effectExtent l="0" t="0" r="9525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F0A">
        <w:rPr>
          <w:lang w:eastAsia="pl-PL"/>
        </w:rPr>
        <w:drawing>
          <wp:inline distT="0" distB="0" distL="0" distR="0" wp14:anchorId="3F395FDF" wp14:editId="171FD437">
            <wp:extent cx="2714625" cy="3714750"/>
            <wp:effectExtent l="0" t="0" r="9525" b="0"/>
            <wp:docPr id="14" name="Obraz 1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5" cy="372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1B" w:rsidRDefault="002B481B" w:rsidP="00541A15">
      <w:pPr>
        <w:ind w:left="360"/>
      </w:pPr>
    </w:p>
    <w:p w:rsidR="00541A15" w:rsidRDefault="002B481B" w:rsidP="00541A15">
      <w:pPr>
        <w:ind w:left="360"/>
      </w:pPr>
      <w:r>
        <w:rPr>
          <w:lang w:eastAsia="pl-PL"/>
        </w:rPr>
        <w:drawing>
          <wp:inline distT="0" distB="0" distL="0" distR="0" wp14:anchorId="4EC1402D" wp14:editId="4CBDE8CB">
            <wp:extent cx="2638425" cy="3362325"/>
            <wp:effectExtent l="0" t="0" r="9525" b="9525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 wp14:anchorId="12F0BCEF" wp14:editId="3D06BE82">
            <wp:extent cx="2476500" cy="3495675"/>
            <wp:effectExtent l="0" t="0" r="0" b="9525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1B" w:rsidRDefault="002B481B" w:rsidP="002B481B">
      <w:pPr>
        <w:ind w:left="360"/>
        <w:jc w:val="center"/>
      </w:pPr>
      <w:r>
        <w:rPr>
          <w:lang w:eastAsia="pl-PL"/>
        </w:rPr>
        <w:lastRenderedPageBreak/>
        <w:drawing>
          <wp:inline distT="0" distB="0" distL="0" distR="0" wp14:anchorId="77BFE7BE" wp14:editId="287EBE7A">
            <wp:extent cx="4514850" cy="3009900"/>
            <wp:effectExtent l="0" t="0" r="0" b="0"/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1B" w:rsidRDefault="002B481B" w:rsidP="002B481B">
      <w:pPr>
        <w:ind w:left="360"/>
        <w:jc w:val="center"/>
      </w:pPr>
      <w:r>
        <w:rPr>
          <w:lang w:eastAsia="pl-PL"/>
        </w:rPr>
        <w:drawing>
          <wp:inline distT="0" distB="0" distL="0" distR="0" wp14:anchorId="10CEECD6" wp14:editId="1A35BF04">
            <wp:extent cx="5760720" cy="3882485"/>
            <wp:effectExtent l="0" t="0" r="0" b="3810"/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1B" w:rsidRDefault="002B481B" w:rsidP="002B481B">
      <w:pPr>
        <w:ind w:left="360"/>
        <w:jc w:val="center"/>
      </w:pPr>
      <w:r>
        <w:rPr>
          <w:lang w:eastAsia="pl-PL"/>
        </w:rPr>
        <w:lastRenderedPageBreak/>
        <w:drawing>
          <wp:inline distT="0" distB="0" distL="0" distR="0" wp14:anchorId="0AE38E40" wp14:editId="5614A505">
            <wp:extent cx="5760720" cy="4320540"/>
            <wp:effectExtent l="0" t="0" r="0" b="3810"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1B" w:rsidRDefault="002B481B" w:rsidP="002B481B">
      <w:pPr>
        <w:ind w:left="360"/>
        <w:jc w:val="center"/>
      </w:pPr>
      <w:r>
        <w:rPr>
          <w:lang w:eastAsia="pl-PL"/>
        </w:rPr>
        <w:drawing>
          <wp:inline distT="0" distB="0" distL="0" distR="0" wp14:anchorId="6B76A007" wp14:editId="268096F5">
            <wp:extent cx="5760720" cy="3857016"/>
            <wp:effectExtent l="0" t="0" r="0" b="0"/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481B" w:rsidRDefault="002B481B" w:rsidP="00541A15">
      <w:pPr>
        <w:ind w:left="360"/>
        <w:rPr>
          <w:lang w:eastAsia="pl-PL"/>
        </w:rPr>
      </w:pPr>
    </w:p>
    <w:p w:rsidR="002B481B" w:rsidRDefault="002B481B" w:rsidP="00541A15">
      <w:pPr>
        <w:ind w:left="360"/>
        <w:rPr>
          <w:lang w:eastAsia="pl-PL"/>
        </w:rPr>
      </w:pPr>
    </w:p>
    <w:p w:rsidR="000C3F0A" w:rsidRPr="000C3F0A" w:rsidRDefault="000C3F0A" w:rsidP="000C3F0A">
      <w:pPr>
        <w:ind w:left="360"/>
        <w:rPr>
          <w:rFonts w:ascii="Times New Roman" w:hAnsi="Times New Roman" w:cs="Times New Roman"/>
          <w:sz w:val="24"/>
          <w:szCs w:val="24"/>
        </w:rPr>
      </w:pPr>
      <w:r w:rsidRPr="000C3F0A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4. </w:t>
      </w:r>
      <w:r w:rsidR="00541A15" w:rsidRPr="000C3F0A">
        <w:rPr>
          <w:rFonts w:ascii="Times New Roman" w:hAnsi="Times New Roman" w:cs="Times New Roman"/>
          <w:sz w:val="24"/>
          <w:szCs w:val="24"/>
        </w:rPr>
        <w:t>Rozmowa na temat zawodów starych, dzisiaj rzadko wykonywanych, i nowych, powstałych teraz z powodu</w:t>
      </w:r>
      <w:r w:rsidRPr="000C3F0A">
        <w:rPr>
          <w:rFonts w:ascii="Times New Roman" w:hAnsi="Times New Roman" w:cs="Times New Roman"/>
          <w:sz w:val="24"/>
          <w:szCs w:val="24"/>
        </w:rPr>
        <w:t xml:space="preserve"> zapotrzebowania na nie. </w:t>
      </w:r>
    </w:p>
    <w:p w:rsidR="00F04651" w:rsidRDefault="000C3F0A" w:rsidP="00F04651">
      <w:pPr>
        <w:ind w:left="360"/>
        <w:rPr>
          <w:rFonts w:ascii="Times New Roman" w:hAnsi="Times New Roman" w:cs="Times New Roman"/>
          <w:sz w:val="24"/>
          <w:szCs w:val="24"/>
        </w:rPr>
      </w:pPr>
      <w:r w:rsidRPr="000C3F0A">
        <w:rPr>
          <w:rFonts w:ascii="Times New Roman" w:hAnsi="Times New Roman" w:cs="Times New Roman"/>
          <w:sz w:val="24"/>
          <w:szCs w:val="24"/>
        </w:rPr>
        <w:t xml:space="preserve">a) </w:t>
      </w:r>
      <w:r w:rsidR="00541A15" w:rsidRPr="00675A73">
        <w:rPr>
          <w:rFonts w:ascii="Times New Roman" w:hAnsi="Times New Roman" w:cs="Times New Roman"/>
          <w:b/>
          <w:sz w:val="24"/>
          <w:szCs w:val="24"/>
        </w:rPr>
        <w:t xml:space="preserve"> Garncarz</w:t>
      </w:r>
      <w:r w:rsidR="00541A15" w:rsidRPr="000C3F0A">
        <w:rPr>
          <w:rFonts w:ascii="Times New Roman" w:hAnsi="Times New Roman" w:cs="Times New Roman"/>
          <w:sz w:val="24"/>
          <w:szCs w:val="24"/>
        </w:rPr>
        <w:t xml:space="preserve"> wyrabia naczynia z gliny, korzystając z koła gancarskiego, które porusza nogami. </w:t>
      </w:r>
      <w:r w:rsidRPr="000C3F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651" w:rsidRDefault="000C3F0A" w:rsidP="00F04651">
      <w:pPr>
        <w:ind w:left="360"/>
        <w:rPr>
          <w:rFonts w:ascii="Times New Roman" w:hAnsi="Times New Roman" w:cs="Times New Roman"/>
          <w:sz w:val="24"/>
          <w:szCs w:val="24"/>
        </w:rPr>
      </w:pPr>
      <w:r w:rsidRPr="000C3F0A">
        <w:rPr>
          <w:rFonts w:ascii="Times New Roman" w:hAnsi="Times New Roman" w:cs="Times New Roman"/>
          <w:sz w:val="24"/>
          <w:szCs w:val="24"/>
        </w:rPr>
        <w:t xml:space="preserve">b) </w:t>
      </w:r>
      <w:r w:rsidR="00541A15" w:rsidRPr="00675A73">
        <w:rPr>
          <w:rFonts w:ascii="Times New Roman" w:hAnsi="Times New Roman" w:cs="Times New Roman"/>
          <w:b/>
          <w:sz w:val="24"/>
          <w:szCs w:val="24"/>
        </w:rPr>
        <w:t>Bednarz</w:t>
      </w:r>
      <w:r w:rsidR="00541A15" w:rsidRPr="000C3F0A">
        <w:rPr>
          <w:rFonts w:ascii="Times New Roman" w:hAnsi="Times New Roman" w:cs="Times New Roman"/>
          <w:sz w:val="24"/>
          <w:szCs w:val="24"/>
        </w:rPr>
        <w:t xml:space="preserve"> wykonuje naczynia drewniane: beczki, wiadra, kadzie, maselnice…</w:t>
      </w:r>
      <w:r w:rsidRPr="000C3F0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04651" w:rsidRDefault="000C3F0A" w:rsidP="00F04651">
      <w:pPr>
        <w:ind w:left="360"/>
        <w:rPr>
          <w:rFonts w:ascii="Times New Roman" w:hAnsi="Times New Roman" w:cs="Times New Roman"/>
          <w:sz w:val="24"/>
          <w:szCs w:val="24"/>
        </w:rPr>
      </w:pPr>
      <w:r w:rsidRPr="000C3F0A">
        <w:rPr>
          <w:rFonts w:ascii="Times New Roman" w:hAnsi="Times New Roman" w:cs="Times New Roman"/>
          <w:sz w:val="24"/>
          <w:szCs w:val="24"/>
        </w:rPr>
        <w:t xml:space="preserve">c) </w:t>
      </w:r>
      <w:r w:rsidR="00541A15" w:rsidRPr="00675A73">
        <w:rPr>
          <w:rFonts w:ascii="Times New Roman" w:hAnsi="Times New Roman" w:cs="Times New Roman"/>
          <w:b/>
          <w:sz w:val="24"/>
          <w:szCs w:val="24"/>
        </w:rPr>
        <w:t>Kaletnik</w:t>
      </w:r>
      <w:r w:rsidR="00541A15" w:rsidRPr="000C3F0A">
        <w:rPr>
          <w:rFonts w:ascii="Times New Roman" w:hAnsi="Times New Roman" w:cs="Times New Roman"/>
          <w:sz w:val="24"/>
          <w:szCs w:val="24"/>
        </w:rPr>
        <w:t xml:space="preserve"> to rzemieślnik zajmujący się </w:t>
      </w:r>
      <w:r w:rsidR="00F04651">
        <w:rPr>
          <w:rFonts w:ascii="Times New Roman" w:hAnsi="Times New Roman" w:cs="Times New Roman"/>
          <w:sz w:val="24"/>
          <w:szCs w:val="24"/>
        </w:rPr>
        <w:t>wyrobem toreb, sakw i sakiewek.</w:t>
      </w:r>
    </w:p>
    <w:p w:rsidR="000C3F0A" w:rsidRPr="000C3F0A" w:rsidRDefault="000C3F0A" w:rsidP="000C3F0A">
      <w:pPr>
        <w:ind w:left="360"/>
        <w:rPr>
          <w:rFonts w:ascii="Times New Roman" w:hAnsi="Times New Roman" w:cs="Times New Roman"/>
          <w:sz w:val="24"/>
          <w:szCs w:val="24"/>
        </w:rPr>
      </w:pPr>
      <w:r w:rsidRPr="000C3F0A">
        <w:rPr>
          <w:rFonts w:ascii="Times New Roman" w:hAnsi="Times New Roman" w:cs="Times New Roman"/>
          <w:sz w:val="24"/>
          <w:szCs w:val="24"/>
        </w:rPr>
        <w:t>d)</w:t>
      </w:r>
      <w:r w:rsidR="00F04651">
        <w:rPr>
          <w:rFonts w:ascii="Times New Roman" w:hAnsi="Times New Roman" w:cs="Times New Roman"/>
          <w:sz w:val="24"/>
          <w:szCs w:val="24"/>
        </w:rPr>
        <w:t xml:space="preserve"> </w:t>
      </w:r>
      <w:r w:rsidR="00541A15" w:rsidRPr="00675A73">
        <w:rPr>
          <w:rFonts w:ascii="Times New Roman" w:hAnsi="Times New Roman" w:cs="Times New Roman"/>
          <w:b/>
          <w:sz w:val="24"/>
          <w:szCs w:val="24"/>
        </w:rPr>
        <w:t>Tapicer</w:t>
      </w:r>
      <w:r w:rsidR="00541A15" w:rsidRPr="000C3F0A">
        <w:rPr>
          <w:rFonts w:ascii="Times New Roman" w:hAnsi="Times New Roman" w:cs="Times New Roman"/>
          <w:sz w:val="24"/>
          <w:szCs w:val="24"/>
        </w:rPr>
        <w:t xml:space="preserve"> obija tkaniną lub skórą meble, siedzenia, wnętrza pojazdów. </w:t>
      </w:r>
    </w:p>
    <w:p w:rsidR="00F04651" w:rsidRDefault="00F04651" w:rsidP="000C3F0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0C3F0A" w:rsidRPr="000C3F0A">
        <w:rPr>
          <w:rFonts w:ascii="Times New Roman" w:hAnsi="Times New Roman" w:cs="Times New Roman"/>
          <w:sz w:val="24"/>
          <w:szCs w:val="24"/>
        </w:rPr>
        <w:t xml:space="preserve">) </w:t>
      </w:r>
      <w:r w:rsidR="00541A15" w:rsidRPr="00675A73">
        <w:rPr>
          <w:rFonts w:ascii="Times New Roman" w:hAnsi="Times New Roman" w:cs="Times New Roman"/>
          <w:b/>
          <w:sz w:val="24"/>
          <w:szCs w:val="24"/>
        </w:rPr>
        <w:t>Barista</w:t>
      </w:r>
      <w:r w:rsidR="00541A15" w:rsidRPr="000C3F0A">
        <w:rPr>
          <w:rFonts w:ascii="Times New Roman" w:hAnsi="Times New Roman" w:cs="Times New Roman"/>
          <w:sz w:val="24"/>
          <w:szCs w:val="24"/>
        </w:rPr>
        <w:t xml:space="preserve"> to specjalista, który zajmuje się wyborem, parzeniem oraz podawaniem kawy.</w:t>
      </w:r>
      <w:r w:rsidR="000C3F0A" w:rsidRPr="000C3F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651" w:rsidRDefault="00F04651" w:rsidP="000C3F0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0C3F0A" w:rsidRPr="000C3F0A">
        <w:rPr>
          <w:rFonts w:ascii="Times New Roman" w:hAnsi="Times New Roman" w:cs="Times New Roman"/>
          <w:sz w:val="24"/>
          <w:szCs w:val="24"/>
        </w:rPr>
        <w:t xml:space="preserve">) </w:t>
      </w:r>
      <w:r w:rsidR="00541A15" w:rsidRPr="00675A73">
        <w:rPr>
          <w:rFonts w:ascii="Times New Roman" w:hAnsi="Times New Roman" w:cs="Times New Roman"/>
          <w:b/>
          <w:sz w:val="24"/>
          <w:szCs w:val="24"/>
        </w:rPr>
        <w:t xml:space="preserve">Audytor </w:t>
      </w:r>
      <w:r w:rsidR="00541A15" w:rsidRPr="000C3F0A">
        <w:rPr>
          <w:rFonts w:ascii="Times New Roman" w:hAnsi="Times New Roman" w:cs="Times New Roman"/>
          <w:sz w:val="24"/>
          <w:szCs w:val="24"/>
        </w:rPr>
        <w:t>ocenia, przeprowadza kontrolę i dokonuje przeglądu rachunków.</w:t>
      </w:r>
    </w:p>
    <w:p w:rsidR="000C3F0A" w:rsidRPr="000C3F0A" w:rsidRDefault="00F04651" w:rsidP="000C3F0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0C3F0A" w:rsidRPr="000C3F0A">
        <w:rPr>
          <w:rFonts w:ascii="Times New Roman" w:hAnsi="Times New Roman" w:cs="Times New Roman"/>
          <w:sz w:val="24"/>
          <w:szCs w:val="24"/>
        </w:rPr>
        <w:t>)</w:t>
      </w:r>
      <w:r w:rsidR="00541A15" w:rsidRPr="000C3F0A">
        <w:rPr>
          <w:rFonts w:ascii="Times New Roman" w:hAnsi="Times New Roman" w:cs="Times New Roman"/>
          <w:sz w:val="24"/>
          <w:szCs w:val="24"/>
        </w:rPr>
        <w:t xml:space="preserve"> </w:t>
      </w:r>
      <w:r w:rsidR="00541A15" w:rsidRPr="00675A73">
        <w:rPr>
          <w:rFonts w:ascii="Times New Roman" w:hAnsi="Times New Roman" w:cs="Times New Roman"/>
          <w:b/>
          <w:sz w:val="24"/>
          <w:szCs w:val="24"/>
        </w:rPr>
        <w:t>Hipoterapeuta</w:t>
      </w:r>
      <w:r w:rsidR="00541A15" w:rsidRPr="000C3F0A">
        <w:rPr>
          <w:rFonts w:ascii="Times New Roman" w:hAnsi="Times New Roman" w:cs="Times New Roman"/>
          <w:sz w:val="24"/>
          <w:szCs w:val="24"/>
        </w:rPr>
        <w:t xml:space="preserve"> to terapeuta prowadzący leczenie (terapie) z udziałem konia. (Inne terapie: dogoterapia, muzykoterapia). </w:t>
      </w:r>
    </w:p>
    <w:p w:rsidR="00541A15" w:rsidRDefault="000C3F0A" w:rsidP="000C3F0A">
      <w:pPr>
        <w:ind w:left="360"/>
        <w:rPr>
          <w:rFonts w:ascii="Times New Roman" w:hAnsi="Times New Roman" w:cs="Times New Roman"/>
          <w:sz w:val="24"/>
          <w:szCs w:val="24"/>
        </w:rPr>
      </w:pPr>
      <w:r w:rsidRPr="000C3F0A">
        <w:rPr>
          <w:rFonts w:ascii="Times New Roman" w:hAnsi="Times New Roman" w:cs="Times New Roman"/>
          <w:sz w:val="24"/>
          <w:szCs w:val="24"/>
        </w:rPr>
        <w:t xml:space="preserve">5. </w:t>
      </w:r>
      <w:r w:rsidR="00541A15" w:rsidRPr="000C3F0A">
        <w:rPr>
          <w:rFonts w:ascii="Times New Roman" w:hAnsi="Times New Roman" w:cs="Times New Roman"/>
          <w:sz w:val="24"/>
          <w:szCs w:val="24"/>
        </w:rPr>
        <w:t xml:space="preserve"> Wypowiadanie się dzieci na temat zawodów przyszłości, które chc</w:t>
      </w:r>
      <w:r w:rsidRPr="000C3F0A">
        <w:rPr>
          <w:rFonts w:ascii="Times New Roman" w:hAnsi="Times New Roman" w:cs="Times New Roman"/>
          <w:sz w:val="24"/>
          <w:szCs w:val="24"/>
        </w:rPr>
        <w:t>iałyby wykonywać, gdy dorosną.</w:t>
      </w:r>
      <w:r w:rsidR="00541A15" w:rsidRPr="000C3F0A">
        <w:rPr>
          <w:rFonts w:ascii="Times New Roman" w:hAnsi="Times New Roman" w:cs="Times New Roman"/>
          <w:sz w:val="24"/>
          <w:szCs w:val="24"/>
        </w:rPr>
        <w:t>…</w:t>
      </w:r>
    </w:p>
    <w:p w:rsidR="007B2996" w:rsidRDefault="007B2996" w:rsidP="000C3F0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Proponuję dzisiaj pracę plastyczną dowolną techniką (malowanie, rysowanie, wycinanie z gazet, papieru kolorowego, folii itp.)</w:t>
      </w:r>
      <w:r w:rsidR="00675A73">
        <w:rPr>
          <w:rFonts w:ascii="Times New Roman" w:hAnsi="Times New Roman" w:cs="Times New Roman"/>
          <w:sz w:val="24"/>
          <w:szCs w:val="24"/>
        </w:rPr>
        <w:t xml:space="preserve"> przedstawiającą wymyślony zawód. </w:t>
      </w:r>
    </w:p>
    <w:p w:rsidR="00D05977" w:rsidRDefault="00675A73" w:rsidP="00675A7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75A73">
        <w:rPr>
          <w:rFonts w:ascii="Times New Roman" w:hAnsi="Times New Roman" w:cs="Times New Roman"/>
          <w:sz w:val="24"/>
          <w:szCs w:val="24"/>
        </w:rPr>
        <w:t xml:space="preserve">. </w:t>
      </w:r>
      <w:r w:rsidR="008B06FF" w:rsidRPr="00675A73">
        <w:rPr>
          <w:rFonts w:ascii="Times New Roman" w:hAnsi="Times New Roman" w:cs="Times New Roman"/>
          <w:sz w:val="24"/>
          <w:szCs w:val="24"/>
        </w:rPr>
        <w:t xml:space="preserve"> Zabawa </w:t>
      </w:r>
      <w:r w:rsidRPr="00675A73">
        <w:rPr>
          <w:rFonts w:ascii="Times New Roman" w:hAnsi="Times New Roman" w:cs="Times New Roman"/>
          <w:sz w:val="24"/>
          <w:szCs w:val="24"/>
        </w:rPr>
        <w:t xml:space="preserve">- </w:t>
      </w:r>
      <w:r w:rsidR="008B06FF" w:rsidRPr="00675A73">
        <w:rPr>
          <w:rFonts w:ascii="Times New Roman" w:hAnsi="Times New Roman" w:cs="Times New Roman"/>
          <w:sz w:val="24"/>
          <w:szCs w:val="24"/>
        </w:rPr>
        <w:t>C</w:t>
      </w:r>
      <w:r w:rsidRPr="00675A73">
        <w:rPr>
          <w:rFonts w:ascii="Times New Roman" w:hAnsi="Times New Roman" w:cs="Times New Roman"/>
          <w:sz w:val="24"/>
          <w:szCs w:val="24"/>
        </w:rPr>
        <w:t>hodzimy według wzoru. U</w:t>
      </w:r>
      <w:r w:rsidR="008B06FF" w:rsidRPr="00675A73">
        <w:rPr>
          <w:rFonts w:ascii="Times New Roman" w:hAnsi="Times New Roman" w:cs="Times New Roman"/>
          <w:sz w:val="24"/>
          <w:szCs w:val="24"/>
        </w:rPr>
        <w:t>kłada</w:t>
      </w:r>
      <w:r w:rsidRPr="00675A73">
        <w:rPr>
          <w:rFonts w:ascii="Times New Roman" w:hAnsi="Times New Roman" w:cs="Times New Roman"/>
          <w:sz w:val="24"/>
          <w:szCs w:val="24"/>
        </w:rPr>
        <w:t xml:space="preserve">my </w:t>
      </w:r>
      <w:r w:rsidR="00E02A0C">
        <w:rPr>
          <w:rFonts w:ascii="Times New Roman" w:hAnsi="Times New Roman" w:cs="Times New Roman"/>
          <w:sz w:val="24"/>
          <w:szCs w:val="24"/>
        </w:rPr>
        <w:t xml:space="preserve">na podłodze </w:t>
      </w:r>
      <w:r w:rsidRPr="00675A73">
        <w:rPr>
          <w:rFonts w:ascii="Times New Roman" w:hAnsi="Times New Roman" w:cs="Times New Roman"/>
          <w:sz w:val="24"/>
          <w:szCs w:val="24"/>
        </w:rPr>
        <w:t xml:space="preserve">ze wstążek, </w:t>
      </w:r>
      <w:r w:rsidR="00E02A0C">
        <w:rPr>
          <w:rFonts w:ascii="Times New Roman" w:hAnsi="Times New Roman" w:cs="Times New Roman"/>
          <w:sz w:val="24"/>
          <w:szCs w:val="24"/>
        </w:rPr>
        <w:t>pasków bibuły, gazet</w:t>
      </w:r>
      <w:r w:rsidR="008B06FF" w:rsidRPr="00675A73">
        <w:rPr>
          <w:rFonts w:ascii="Times New Roman" w:hAnsi="Times New Roman" w:cs="Times New Roman"/>
          <w:sz w:val="24"/>
          <w:szCs w:val="24"/>
        </w:rPr>
        <w:t xml:space="preserve"> różne wzory, np.: spiralę</w:t>
      </w:r>
      <w:r w:rsidRPr="00675A73">
        <w:rPr>
          <w:rFonts w:ascii="Times New Roman" w:hAnsi="Times New Roman" w:cs="Times New Roman"/>
          <w:sz w:val="24"/>
          <w:szCs w:val="24"/>
        </w:rPr>
        <w:t>, zygzaki, fale, korony… Dziecko porusza się po wzorach i określa</w:t>
      </w:r>
      <w:r w:rsidR="008B06FF" w:rsidRPr="00675A73">
        <w:rPr>
          <w:rFonts w:ascii="Times New Roman" w:hAnsi="Times New Roman" w:cs="Times New Roman"/>
          <w:sz w:val="24"/>
          <w:szCs w:val="24"/>
        </w:rPr>
        <w:t xml:space="preserve"> kierunki podczas wykonywania poszczególnych </w:t>
      </w:r>
      <w:r w:rsidRPr="00675A73">
        <w:rPr>
          <w:rFonts w:ascii="Times New Roman" w:hAnsi="Times New Roman" w:cs="Times New Roman"/>
          <w:sz w:val="24"/>
          <w:szCs w:val="24"/>
        </w:rPr>
        <w:t>ruchów</w:t>
      </w:r>
      <w:r w:rsidR="008B06FF" w:rsidRPr="00675A73">
        <w:rPr>
          <w:rFonts w:ascii="Times New Roman" w:hAnsi="Times New Roman" w:cs="Times New Roman"/>
          <w:sz w:val="24"/>
          <w:szCs w:val="24"/>
        </w:rPr>
        <w:t xml:space="preserve"> </w:t>
      </w:r>
      <w:r w:rsidRPr="00675A73">
        <w:rPr>
          <w:rFonts w:ascii="Times New Roman" w:hAnsi="Times New Roman" w:cs="Times New Roman"/>
          <w:sz w:val="24"/>
          <w:szCs w:val="24"/>
        </w:rPr>
        <w:t>(dzieci same mogą wymyślać wzory)</w:t>
      </w:r>
    </w:p>
    <w:p w:rsidR="00675A73" w:rsidRDefault="00675A73" w:rsidP="00675A7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8. Karty pracy</w:t>
      </w:r>
      <w:r w:rsidR="009C64F3">
        <w:rPr>
          <w:rFonts w:ascii="Times New Roman" w:hAnsi="Times New Roman" w:cs="Times New Roman"/>
          <w:sz w:val="24"/>
          <w:szCs w:val="24"/>
          <w:lang w:eastAsia="pl-PL"/>
        </w:rPr>
        <w:t xml:space="preserve"> i kolorowanki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dla chętnych.</w:t>
      </w:r>
    </w:p>
    <w:p w:rsidR="009C64F3" w:rsidRDefault="009C64F3" w:rsidP="00675A7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9. </w:t>
      </w:r>
      <w:r w:rsidR="00E02A0C">
        <w:rPr>
          <w:rFonts w:ascii="Times New Roman" w:hAnsi="Times New Roman" w:cs="Times New Roman"/>
          <w:sz w:val="24"/>
          <w:szCs w:val="24"/>
          <w:lang w:eastAsia="pl-PL"/>
        </w:rPr>
        <w:t>Po</w:t>
      </w:r>
      <w:r w:rsidR="0004455D">
        <w:rPr>
          <w:rFonts w:ascii="Times New Roman" w:hAnsi="Times New Roman" w:cs="Times New Roman"/>
          <w:sz w:val="24"/>
          <w:szCs w:val="24"/>
          <w:lang w:eastAsia="pl-PL"/>
        </w:rPr>
        <w:t xml:space="preserve">lecam również </w:t>
      </w:r>
      <w:r w:rsidR="00AB4529">
        <w:rPr>
          <w:rFonts w:ascii="Times New Roman" w:hAnsi="Times New Roman" w:cs="Times New Roman"/>
          <w:sz w:val="24"/>
          <w:szCs w:val="24"/>
          <w:lang w:eastAsia="pl-PL"/>
        </w:rPr>
        <w:t>Domowe przedszkole.</w:t>
      </w:r>
    </w:p>
    <w:p w:rsidR="009C64F3" w:rsidRDefault="009C64F3" w:rsidP="00675A7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C64F3" w:rsidRDefault="00AB4529" w:rsidP="009C64F3">
      <w:hyperlink r:id="rId14" w:history="1">
        <w:r w:rsidR="009C64F3">
          <w:rPr>
            <w:rStyle w:val="Hipercze"/>
          </w:rPr>
          <w:t>Domowe przedszkole - O młynarzu Sylwestrze - Vod.tvp.pl - Telewizja Polska S.A.</w:t>
        </w:r>
      </w:hyperlink>
    </w:p>
    <w:p w:rsidR="009C64F3" w:rsidRDefault="009C64F3" w:rsidP="00675A7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C64F3" w:rsidRDefault="009C64F3" w:rsidP="00675A7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C64F3" w:rsidRDefault="009C64F3" w:rsidP="00675A7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C64F3" w:rsidRDefault="009C64F3" w:rsidP="00675A7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C64F3" w:rsidRDefault="009C64F3" w:rsidP="009C64F3">
      <w:pPr>
        <w:ind w:left="360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Pozdrawiam,</w:t>
      </w:r>
    </w:p>
    <w:p w:rsidR="009C64F3" w:rsidRDefault="009C64F3" w:rsidP="009C64F3">
      <w:pPr>
        <w:ind w:left="360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Pani Iwona</w:t>
      </w:r>
    </w:p>
    <w:p w:rsidR="009C64F3" w:rsidRDefault="009C64F3" w:rsidP="009C64F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lang w:eastAsia="pl-PL"/>
        </w:rPr>
        <w:lastRenderedPageBreak/>
        <w:drawing>
          <wp:inline distT="0" distB="0" distL="0" distR="0" wp14:anchorId="5C6E0AE0" wp14:editId="04A42545">
            <wp:extent cx="5760720" cy="8146415"/>
            <wp:effectExtent l="0" t="0" r="0" b="6985"/>
            <wp:docPr id="25" name="Obraz 2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F3" w:rsidRDefault="009C64F3" w:rsidP="009C64F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lang w:eastAsia="pl-PL"/>
        </w:rPr>
        <w:lastRenderedPageBreak/>
        <w:drawing>
          <wp:inline distT="0" distB="0" distL="0" distR="0" wp14:anchorId="32BA06C3" wp14:editId="25A2470D">
            <wp:extent cx="5760720" cy="8111490"/>
            <wp:effectExtent l="0" t="0" r="0" b="3810"/>
            <wp:docPr id="26" name="Obraz 26" descr="figurrr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rry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F3" w:rsidRDefault="009C64F3" w:rsidP="009C64F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675A73" w:rsidRDefault="00675A73" w:rsidP="00675A7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lang w:eastAsia="pl-PL"/>
        </w:rPr>
        <w:lastRenderedPageBreak/>
        <w:drawing>
          <wp:inline distT="0" distB="0" distL="0" distR="0" wp14:anchorId="5ABD3C3E" wp14:editId="20461291">
            <wp:extent cx="5715000" cy="7048500"/>
            <wp:effectExtent l="0" t="0" r="0" b="0"/>
            <wp:docPr id="19" name="Obraz 1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73" w:rsidRPr="00675A73" w:rsidRDefault="00675A73" w:rsidP="00675A73">
      <w:pPr>
        <w:ind w:left="36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675A73" w:rsidRDefault="00675A73" w:rsidP="00D05977"/>
    <w:p w:rsidR="00675A73" w:rsidRDefault="00675A73" w:rsidP="00D05977"/>
    <w:p w:rsidR="00675A73" w:rsidRDefault="00675A73" w:rsidP="00D05977"/>
    <w:p w:rsidR="00675A73" w:rsidRDefault="00675A73" w:rsidP="00D05977">
      <w:r>
        <w:rPr>
          <w:lang w:eastAsia="pl-PL"/>
        </w:rPr>
        <w:lastRenderedPageBreak/>
        <w:drawing>
          <wp:inline distT="0" distB="0" distL="0" distR="0" wp14:anchorId="0B31ECC2" wp14:editId="204DED21">
            <wp:extent cx="5715000" cy="7229475"/>
            <wp:effectExtent l="0" t="0" r="0" b="9525"/>
            <wp:docPr id="21" name="Obraz 2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73" w:rsidRDefault="00675A73" w:rsidP="00D05977"/>
    <w:p w:rsidR="00675A73" w:rsidRDefault="00675A73" w:rsidP="00D05977"/>
    <w:p w:rsidR="009C64F3" w:rsidRDefault="009C64F3" w:rsidP="00D05977"/>
    <w:p w:rsidR="009C64F3" w:rsidRDefault="009C64F3" w:rsidP="00D05977"/>
    <w:p w:rsidR="00D05977" w:rsidRDefault="00D05977"/>
    <w:sectPr w:rsidR="00D059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204F4"/>
    <w:multiLevelType w:val="hybridMultilevel"/>
    <w:tmpl w:val="BA886A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C22"/>
    <w:rsid w:val="0004455D"/>
    <w:rsid w:val="000C3F0A"/>
    <w:rsid w:val="002B481B"/>
    <w:rsid w:val="00491C22"/>
    <w:rsid w:val="00541A15"/>
    <w:rsid w:val="00675A73"/>
    <w:rsid w:val="007B2996"/>
    <w:rsid w:val="008B06FF"/>
    <w:rsid w:val="009C64F3"/>
    <w:rsid w:val="00AB4529"/>
    <w:rsid w:val="00B5602C"/>
    <w:rsid w:val="00BB2786"/>
    <w:rsid w:val="00C95B78"/>
    <w:rsid w:val="00D05977"/>
    <w:rsid w:val="00E02A0C"/>
    <w:rsid w:val="00F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ECA64"/>
  <w15:chartTrackingRefBased/>
  <w15:docId w15:val="{4574EC50-019B-46AB-BB68-E6C4E7557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1C22"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1C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59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R7i8g59NI5I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vod.tvp.pl/video/domowe-przedszkole,o-mlynarzu-sylwestrze,2934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464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2022-02-02T10:00:00Z</dcterms:created>
  <dcterms:modified xsi:type="dcterms:W3CDTF">2022-02-03T09:35:00Z</dcterms:modified>
</cp:coreProperties>
</file>